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C8" w:rsidRDefault="00E342C8" w:rsidP="00E342C8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342C8">
        <w:rPr>
          <w:rFonts w:ascii="Arial" w:hAnsi="Arial" w:cs="Arial"/>
          <w:color w:val="000000"/>
          <w:sz w:val="28"/>
          <w:szCs w:val="28"/>
        </w:rPr>
        <w:t xml:space="preserve">Le circuit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Pr="00E342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série</w:t>
      </w:r>
      <w:proofErr w:type="spellEnd"/>
    </w:p>
    <w:p w:rsidR="00E342C8" w:rsidRDefault="00E342C8" w:rsidP="00E342C8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342C8" w:rsidRPr="00E342C8" w:rsidRDefault="00E342C8" w:rsidP="00E34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Ce terme s'applique à un circuit électrique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dans lequel les parties </w:t>
      </w:r>
      <w:proofErr w:type="gram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du circuits</w:t>
      </w:r>
      <w:proofErr w:type="gram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 sont toutes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connectées ensemble, dans un seul chemin.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E342C8" w:rsidRP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Exemple: les lumières sur l'arbre de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noel</w:t>
      </w:r>
      <w:proofErr w:type="spell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 qui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s'éteignent toutes quand une ampoule est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brulée.</w:t>
      </w:r>
    </w:p>
    <w:p w:rsidR="00E342C8" w:rsidRP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E342C8" w:rsidRDefault="00E342C8" w:rsidP="00E342C8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342C8">
        <w:rPr>
          <w:rFonts w:ascii="Arial" w:hAnsi="Arial" w:cs="Arial"/>
          <w:color w:val="000000"/>
          <w:sz w:val="28"/>
          <w:szCs w:val="28"/>
        </w:rPr>
        <w:t>Circuits</w:t>
      </w:r>
      <w:proofErr w:type="gramEnd"/>
      <w:r w:rsidRPr="00E342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Pr="00E342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</w:rPr>
        <w:t>parallèle</w:t>
      </w:r>
      <w:proofErr w:type="spellEnd"/>
    </w:p>
    <w:p w:rsidR="00E342C8" w:rsidRP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E342C8" w:rsidRPr="00E342C8" w:rsidRDefault="00E342C8" w:rsidP="00E34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Dans un circuit parallèle, le courant passe par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différents chemins pour chaque partie.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Ex. quand une ampoule brule dans un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ensemble de lumière de </w:t>
      </w:r>
      <w:proofErr w:type="spellStart"/>
      <w:r w:rsidRPr="00E342C8">
        <w:rPr>
          <w:rFonts w:ascii="Arial" w:hAnsi="Arial" w:cs="Arial"/>
          <w:color w:val="000000"/>
          <w:sz w:val="28"/>
          <w:szCs w:val="28"/>
          <w:lang w:val="fr-CA"/>
        </w:rPr>
        <w:t>noel</w:t>
      </w:r>
      <w:proofErr w:type="spellEnd"/>
      <w:r w:rsidRPr="00E342C8">
        <w:rPr>
          <w:rFonts w:ascii="Arial" w:hAnsi="Arial" w:cs="Arial"/>
          <w:color w:val="000000"/>
          <w:sz w:val="28"/>
          <w:szCs w:val="28"/>
          <w:lang w:val="fr-CA"/>
        </w:rPr>
        <w:t xml:space="preserve">, les autres </w:t>
      </w:r>
      <w:r w:rsidRPr="00E342C8">
        <w:rPr>
          <w:rFonts w:ascii="Arial" w:hAnsi="Arial" w:cs="Arial"/>
          <w:color w:val="000000"/>
          <w:sz w:val="28"/>
          <w:szCs w:val="28"/>
          <w:lang w:val="fr-CA"/>
        </w:rPr>
        <w:br/>
        <w:t>peuvent encore éclairer.</w:t>
      </w:r>
    </w:p>
    <w:p w:rsid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E342C8" w:rsidRPr="00E342C8" w:rsidRDefault="00E342C8" w:rsidP="00E34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A05F71" w:rsidRPr="00E342C8" w:rsidRDefault="00E342C8">
      <w:pPr>
        <w:rPr>
          <w:sz w:val="28"/>
          <w:szCs w:val="28"/>
          <w:lang w:val="fr-CA"/>
        </w:rPr>
      </w:pPr>
    </w:p>
    <w:sectPr w:rsidR="00A05F71" w:rsidRPr="00E342C8" w:rsidSect="006B21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8874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8"/>
    <w:rsid w:val="00CD1526"/>
    <w:rsid w:val="00D32809"/>
    <w:rsid w:val="00E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7DB1-BC63-43B7-9D11-FBB0360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2016-04-21T15:41:00Z</dcterms:created>
  <dcterms:modified xsi:type="dcterms:W3CDTF">2016-04-21T15:48:00Z</dcterms:modified>
</cp:coreProperties>
</file>