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E8" w:rsidRPr="004B26E8" w:rsidRDefault="004B26E8" w:rsidP="004B2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800080"/>
          <w:sz w:val="53"/>
          <w:szCs w:val="53"/>
          <w:lang w:val="fr-CA"/>
        </w:rPr>
      </w:pPr>
      <w:r w:rsidRPr="004B26E8">
        <w:rPr>
          <w:rFonts w:ascii="Times New Roman" w:hAnsi="Times New Roman" w:cs="Times New Roman"/>
          <w:b/>
          <w:bCs/>
          <w:color w:val="800080"/>
          <w:sz w:val="53"/>
          <w:szCs w:val="53"/>
          <w:lang w:val="fr-CA"/>
        </w:rPr>
        <w:t>La régénération est la capacité de reconstituer naturellement un tissu, un organe ou une partie du corps.</w:t>
      </w:r>
    </w:p>
    <w:p w:rsidR="004B26E8" w:rsidRPr="004B26E8" w:rsidRDefault="004B26E8" w:rsidP="004B2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800080"/>
          <w:sz w:val="53"/>
          <w:szCs w:val="53"/>
          <w:lang w:val="fr-CA"/>
        </w:rPr>
      </w:pPr>
    </w:p>
    <w:p w:rsidR="004B26E8" w:rsidRPr="004B26E8" w:rsidRDefault="004B26E8" w:rsidP="004B2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80"/>
          <w:sz w:val="42"/>
          <w:szCs w:val="42"/>
          <w:lang w:val="fr-CA"/>
        </w:rPr>
      </w:pPr>
      <w:r w:rsidRPr="004B26E8">
        <w:rPr>
          <w:rFonts w:ascii="Times New Roman" w:hAnsi="Times New Roman" w:cs="Times New Roman"/>
          <w:color w:val="800080"/>
          <w:sz w:val="42"/>
          <w:szCs w:val="42"/>
          <w:lang w:val="fr-CA"/>
        </w:rPr>
        <w:t xml:space="preserve">Chez les humains, cette régénération des tissus se limite au sang, aux os et à la couche externe de la peau.  Les os cassés peuvent être réparés; une coupure sur la peau peu cicatriser.  Le foie et les reins ont la </w:t>
      </w:r>
      <w:proofErr w:type="spellStart"/>
      <w:r w:rsidRPr="004B26E8">
        <w:rPr>
          <w:rFonts w:ascii="Times New Roman" w:hAnsi="Times New Roman" w:cs="Times New Roman"/>
          <w:color w:val="800080"/>
          <w:sz w:val="42"/>
          <w:szCs w:val="42"/>
          <w:lang w:val="fr-CA"/>
        </w:rPr>
        <w:t>faculter</w:t>
      </w:r>
      <w:proofErr w:type="spellEnd"/>
      <w:r w:rsidRPr="004B26E8">
        <w:rPr>
          <w:rFonts w:ascii="Times New Roman" w:hAnsi="Times New Roman" w:cs="Times New Roman"/>
          <w:color w:val="800080"/>
          <w:sz w:val="42"/>
          <w:szCs w:val="42"/>
          <w:lang w:val="fr-CA"/>
        </w:rPr>
        <w:t xml:space="preserve"> de se régénérer, mais cette faculté est limitée.  La plupart des parties de notre corps ne peut pas se régénérer, comme les doigts, les orteils, etc.</w:t>
      </w:r>
    </w:p>
    <w:p w:rsidR="00F735A2" w:rsidRDefault="00F735A2">
      <w:pPr>
        <w:rPr>
          <w:lang w:val="fr-CA"/>
        </w:rPr>
      </w:pPr>
    </w:p>
    <w:p w:rsidR="004B26E8" w:rsidRPr="004B26E8" w:rsidRDefault="004B26E8" w:rsidP="004B2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800080"/>
          <w:sz w:val="39"/>
          <w:szCs w:val="39"/>
          <w:lang w:val="fr-CA"/>
        </w:rPr>
      </w:pPr>
      <w:r w:rsidRPr="004B26E8">
        <w:rPr>
          <w:rFonts w:ascii="Times New Roman" w:hAnsi="Times New Roman" w:cs="Times New Roman"/>
          <w:b/>
          <w:bCs/>
          <w:color w:val="800080"/>
          <w:sz w:val="39"/>
          <w:szCs w:val="39"/>
          <w:lang w:val="fr-CA"/>
        </w:rPr>
        <w:t xml:space="preserve">Certains animaux ont l'habileté de se régénérer.  Ces types d'animaux sont ceux qui ont peu de cellules spécialisées.  </w:t>
      </w:r>
      <w:r w:rsidRPr="004B26E8">
        <w:rPr>
          <w:rFonts w:ascii="Times New Roman" w:hAnsi="Times New Roman" w:cs="Times New Roman"/>
          <w:color w:val="800080"/>
          <w:sz w:val="39"/>
          <w:szCs w:val="39"/>
          <w:lang w:val="fr-CA"/>
        </w:rPr>
        <w:t xml:space="preserve">Ceci veut dire qu'ils ont seulement quelques types de cellules pour faire certains travaux.  </w:t>
      </w:r>
      <w:r w:rsidRPr="004B26E8">
        <w:rPr>
          <w:rFonts w:ascii="Times New Roman" w:hAnsi="Times New Roman" w:cs="Times New Roman"/>
          <w:b/>
          <w:bCs/>
          <w:color w:val="800080"/>
          <w:sz w:val="39"/>
          <w:szCs w:val="39"/>
          <w:lang w:val="fr-CA"/>
        </w:rPr>
        <w:t xml:space="preserve">Les humains ont plusieurs types de cellules spécialisées telles que celles </w:t>
      </w:r>
      <w:proofErr w:type="gramStart"/>
      <w:r w:rsidRPr="004B26E8">
        <w:rPr>
          <w:rFonts w:ascii="Times New Roman" w:hAnsi="Times New Roman" w:cs="Times New Roman"/>
          <w:b/>
          <w:bCs/>
          <w:color w:val="800080"/>
          <w:sz w:val="39"/>
          <w:szCs w:val="39"/>
          <w:lang w:val="fr-CA"/>
        </w:rPr>
        <w:t>du</w:t>
      </w:r>
      <w:proofErr w:type="gramEnd"/>
      <w:r w:rsidRPr="004B26E8">
        <w:rPr>
          <w:rFonts w:ascii="Times New Roman" w:hAnsi="Times New Roman" w:cs="Times New Roman"/>
          <w:b/>
          <w:bCs/>
          <w:color w:val="800080"/>
          <w:sz w:val="39"/>
          <w:szCs w:val="39"/>
          <w:lang w:val="fr-CA"/>
        </w:rPr>
        <w:t xml:space="preserve"> fois, </w:t>
      </w:r>
      <w:proofErr w:type="spellStart"/>
      <w:r w:rsidRPr="004B26E8">
        <w:rPr>
          <w:rFonts w:ascii="Times New Roman" w:hAnsi="Times New Roman" w:cs="Times New Roman"/>
          <w:b/>
          <w:bCs/>
          <w:color w:val="800080"/>
          <w:sz w:val="39"/>
          <w:szCs w:val="39"/>
          <w:lang w:val="fr-CA"/>
        </w:rPr>
        <w:t>deu</w:t>
      </w:r>
      <w:proofErr w:type="spellEnd"/>
      <w:r w:rsidRPr="004B26E8">
        <w:rPr>
          <w:rFonts w:ascii="Times New Roman" w:hAnsi="Times New Roman" w:cs="Times New Roman"/>
          <w:b/>
          <w:bCs/>
          <w:color w:val="800080"/>
          <w:sz w:val="39"/>
          <w:szCs w:val="39"/>
          <w:lang w:val="fr-CA"/>
        </w:rPr>
        <w:t xml:space="preserve"> cerveau, de la peau, du sang, etc.</w:t>
      </w:r>
    </w:p>
    <w:p w:rsidR="004B26E8" w:rsidRPr="004B26E8" w:rsidRDefault="004B26E8" w:rsidP="004B2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800080"/>
          <w:sz w:val="39"/>
          <w:szCs w:val="39"/>
          <w:lang w:val="fr-CA"/>
        </w:rPr>
      </w:pPr>
    </w:p>
    <w:p w:rsidR="004B26E8" w:rsidRPr="004B26E8" w:rsidRDefault="004B26E8" w:rsidP="004B2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800080"/>
          <w:sz w:val="39"/>
          <w:szCs w:val="39"/>
          <w:lang w:val="fr-CA"/>
        </w:rPr>
      </w:pPr>
      <w:r w:rsidRPr="004B26E8">
        <w:rPr>
          <w:rFonts w:ascii="Times New Roman" w:hAnsi="Times New Roman" w:cs="Times New Roman"/>
          <w:color w:val="800080"/>
          <w:sz w:val="39"/>
          <w:szCs w:val="39"/>
          <w:lang w:val="fr-CA"/>
        </w:rPr>
        <w:t>Les éponges de mer sont des exemples d'animaux qui ont peu de cellules spécialisées.  Ce sont ces animaux qui peuvent régénérer des parties de leur</w:t>
      </w:r>
      <w:r w:rsidRPr="004B26E8">
        <w:rPr>
          <w:rFonts w:ascii="Times New Roman" w:hAnsi="Times New Roman" w:cs="Times New Roman"/>
          <w:color w:val="800080"/>
          <w:sz w:val="53"/>
          <w:szCs w:val="53"/>
          <w:lang w:val="fr-CA"/>
        </w:rPr>
        <w:t xml:space="preserve"> </w:t>
      </w:r>
      <w:r w:rsidRPr="004B26E8">
        <w:rPr>
          <w:rFonts w:ascii="Times New Roman" w:hAnsi="Times New Roman" w:cs="Times New Roman"/>
          <w:color w:val="800080"/>
          <w:sz w:val="39"/>
          <w:szCs w:val="39"/>
          <w:lang w:val="fr-CA"/>
        </w:rPr>
        <w:t>corps.  Les cellules de ces animaux sont pratiquement pareilles peu importe où tu les retrouve dans leur corps.</w:t>
      </w:r>
    </w:p>
    <w:p w:rsidR="004B26E8" w:rsidRDefault="004B26E8">
      <w:pPr>
        <w:rPr>
          <w:lang w:val="fr-CA"/>
        </w:rPr>
      </w:pPr>
    </w:p>
    <w:p w:rsidR="004B26E8" w:rsidRPr="004B26E8" w:rsidRDefault="004B26E8" w:rsidP="004B2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800080"/>
          <w:sz w:val="41"/>
          <w:szCs w:val="41"/>
          <w:lang w:val="fr-CA"/>
        </w:rPr>
      </w:pPr>
      <w:r w:rsidRPr="004B26E8">
        <w:rPr>
          <w:rFonts w:ascii="Times New Roman" w:hAnsi="Times New Roman" w:cs="Times New Roman"/>
          <w:b/>
          <w:bCs/>
          <w:color w:val="800080"/>
          <w:sz w:val="41"/>
          <w:szCs w:val="41"/>
          <w:lang w:val="fr-CA"/>
        </w:rPr>
        <w:lastRenderedPageBreak/>
        <w:t xml:space="preserve">Certains de ces animaux moins complexes peuvent se reproduire </w:t>
      </w:r>
      <w:proofErr w:type="spellStart"/>
      <w:r w:rsidRPr="004B26E8">
        <w:rPr>
          <w:rFonts w:ascii="Times New Roman" w:hAnsi="Times New Roman" w:cs="Times New Roman"/>
          <w:b/>
          <w:bCs/>
          <w:color w:val="800080"/>
          <w:sz w:val="41"/>
          <w:szCs w:val="41"/>
          <w:lang w:val="fr-CA"/>
        </w:rPr>
        <w:t>assexuellement</w:t>
      </w:r>
      <w:proofErr w:type="spellEnd"/>
      <w:r w:rsidRPr="004B26E8">
        <w:rPr>
          <w:rFonts w:ascii="Times New Roman" w:hAnsi="Times New Roman" w:cs="Times New Roman"/>
          <w:b/>
          <w:bCs/>
          <w:color w:val="800080"/>
          <w:sz w:val="41"/>
          <w:szCs w:val="41"/>
          <w:lang w:val="fr-CA"/>
        </w:rPr>
        <w:t xml:space="preserve"> par fragmentation.</w:t>
      </w:r>
      <w:r w:rsidRPr="004B26E8">
        <w:rPr>
          <w:rFonts w:ascii="Times New Roman" w:hAnsi="Times New Roman" w:cs="Times New Roman"/>
          <w:color w:val="800080"/>
          <w:sz w:val="41"/>
          <w:szCs w:val="41"/>
          <w:lang w:val="fr-CA"/>
        </w:rPr>
        <w:t xml:space="preserve">  Ceci veut dire qu'un animal peut se reproduire quand il est coupé en deux.  Si une éponge de mer est coupée en deux morceaux, chaque partie deviendra un nouvel organisme.</w:t>
      </w:r>
    </w:p>
    <w:p w:rsidR="004B26E8" w:rsidRPr="004B26E8" w:rsidRDefault="004B26E8" w:rsidP="004B2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B0082"/>
          <w:sz w:val="41"/>
          <w:szCs w:val="41"/>
          <w:lang w:val="fr-CA"/>
        </w:rPr>
      </w:pPr>
    </w:p>
    <w:p w:rsidR="004B26E8" w:rsidRPr="004B26E8" w:rsidRDefault="004B26E8" w:rsidP="004B2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B0082"/>
          <w:sz w:val="41"/>
          <w:szCs w:val="41"/>
          <w:lang w:val="fr-CA"/>
        </w:rPr>
      </w:pPr>
      <w:r w:rsidRPr="004B26E8">
        <w:rPr>
          <w:rFonts w:ascii="Times New Roman" w:hAnsi="Times New Roman" w:cs="Times New Roman"/>
          <w:color w:val="4B0082"/>
          <w:sz w:val="41"/>
          <w:szCs w:val="41"/>
          <w:lang w:val="fr-CA"/>
        </w:rPr>
        <w:t>Une salamandre est un animal plus complexe.  Il peut régénérer des jambes, mais ne peut pas se reproduire par fragmentation.</w:t>
      </w:r>
    </w:p>
    <w:p w:rsidR="004B26E8" w:rsidRPr="004B26E8" w:rsidRDefault="004B26E8" w:rsidP="004B2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B0082"/>
          <w:sz w:val="42"/>
          <w:szCs w:val="42"/>
          <w:lang w:val="fr-CA"/>
        </w:rPr>
      </w:pPr>
      <w:r w:rsidRPr="004B26E8">
        <w:rPr>
          <w:rFonts w:ascii="Times New Roman" w:hAnsi="Times New Roman" w:cs="Times New Roman"/>
          <w:color w:val="4B0082"/>
          <w:sz w:val="42"/>
          <w:szCs w:val="42"/>
          <w:lang w:val="fr-CA"/>
        </w:rPr>
        <w:t xml:space="preserve">Le noyau de chaque cellule contient le même ADN.  S'ils contiennent le même ADN, </w:t>
      </w:r>
      <w:r w:rsidRPr="004B26E8">
        <w:rPr>
          <w:rFonts w:ascii="Times New Roman" w:hAnsi="Times New Roman" w:cs="Times New Roman"/>
          <w:b/>
          <w:bCs/>
          <w:color w:val="4B0082"/>
          <w:sz w:val="42"/>
          <w:szCs w:val="42"/>
          <w:lang w:val="fr-CA"/>
        </w:rPr>
        <w:t>pourquoi avons-nous différents types de cellules?</w:t>
      </w:r>
    </w:p>
    <w:p w:rsidR="004B26E8" w:rsidRPr="004B26E8" w:rsidRDefault="004B26E8" w:rsidP="004B2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B0082"/>
          <w:sz w:val="53"/>
          <w:szCs w:val="53"/>
          <w:lang w:val="fr-CA"/>
        </w:rPr>
      </w:pPr>
    </w:p>
    <w:p w:rsidR="004B26E8" w:rsidRPr="004B26E8" w:rsidRDefault="004B26E8" w:rsidP="004B2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B0082"/>
          <w:sz w:val="42"/>
          <w:szCs w:val="42"/>
          <w:lang w:val="fr-CA"/>
        </w:rPr>
      </w:pPr>
      <w:r w:rsidRPr="004B26E8">
        <w:rPr>
          <w:rFonts w:ascii="Times New Roman" w:hAnsi="Times New Roman" w:cs="Times New Roman"/>
          <w:color w:val="4B0082"/>
          <w:sz w:val="42"/>
          <w:szCs w:val="42"/>
          <w:lang w:val="fr-CA"/>
        </w:rPr>
        <w:t>Chaque cellule utilise une différente partie de son ADN.  Ils reçoivent des ordres de différents gènes.</w:t>
      </w:r>
    </w:p>
    <w:p w:rsidR="004B26E8" w:rsidRPr="004B26E8" w:rsidRDefault="004B26E8" w:rsidP="004B2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B0082"/>
          <w:sz w:val="53"/>
          <w:szCs w:val="53"/>
          <w:lang w:val="fr-CA"/>
        </w:rPr>
      </w:pPr>
    </w:p>
    <w:p w:rsidR="004B26E8" w:rsidRPr="004B26E8" w:rsidRDefault="004B26E8" w:rsidP="004B2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B0082"/>
          <w:sz w:val="42"/>
          <w:szCs w:val="42"/>
          <w:lang w:val="fr-CA"/>
        </w:rPr>
      </w:pPr>
      <w:r w:rsidRPr="004B26E8">
        <w:rPr>
          <w:rFonts w:ascii="Times New Roman" w:hAnsi="Times New Roman" w:cs="Times New Roman"/>
          <w:b/>
          <w:bCs/>
          <w:color w:val="4B0082"/>
          <w:sz w:val="42"/>
          <w:szCs w:val="42"/>
          <w:lang w:val="fr-CA"/>
        </w:rPr>
        <w:t>Une exemple</w:t>
      </w:r>
      <w:proofErr w:type="gramStart"/>
      <w:r w:rsidRPr="004B26E8">
        <w:rPr>
          <w:rFonts w:ascii="Times New Roman" w:hAnsi="Times New Roman" w:cs="Times New Roman"/>
          <w:b/>
          <w:bCs/>
          <w:color w:val="4B0082"/>
          <w:sz w:val="42"/>
          <w:szCs w:val="42"/>
          <w:lang w:val="fr-CA"/>
        </w:rPr>
        <w:t xml:space="preserve">: </w:t>
      </w:r>
      <w:r w:rsidRPr="004B26E8">
        <w:rPr>
          <w:rFonts w:ascii="Times New Roman" w:hAnsi="Times New Roman" w:cs="Times New Roman"/>
          <w:color w:val="4B0082"/>
          <w:sz w:val="42"/>
          <w:szCs w:val="42"/>
          <w:lang w:val="fr-CA"/>
        </w:rPr>
        <w:t xml:space="preserve"> Une</w:t>
      </w:r>
      <w:proofErr w:type="gramEnd"/>
      <w:r w:rsidRPr="004B26E8">
        <w:rPr>
          <w:rFonts w:ascii="Times New Roman" w:hAnsi="Times New Roman" w:cs="Times New Roman"/>
          <w:color w:val="4B0082"/>
          <w:sz w:val="42"/>
          <w:szCs w:val="42"/>
          <w:lang w:val="fr-CA"/>
        </w:rPr>
        <w:t xml:space="preserve"> cellule nerveuse n'a plus besoin de l'information pour faire la couleur de la peau.  Les gènes qui ne sont pas utilisés sont "</w:t>
      </w:r>
      <w:proofErr w:type="gramStart"/>
      <w:r w:rsidRPr="004B26E8">
        <w:rPr>
          <w:rFonts w:ascii="Times New Roman" w:hAnsi="Times New Roman" w:cs="Times New Roman"/>
          <w:color w:val="4B0082"/>
          <w:sz w:val="42"/>
          <w:szCs w:val="42"/>
          <w:lang w:val="fr-CA"/>
        </w:rPr>
        <w:t>débranchées</w:t>
      </w:r>
      <w:proofErr w:type="gramEnd"/>
      <w:r w:rsidRPr="004B26E8">
        <w:rPr>
          <w:rFonts w:ascii="Times New Roman" w:hAnsi="Times New Roman" w:cs="Times New Roman"/>
          <w:color w:val="4B0082"/>
          <w:sz w:val="42"/>
          <w:szCs w:val="42"/>
          <w:lang w:val="fr-CA"/>
        </w:rPr>
        <w:t>".</w:t>
      </w:r>
    </w:p>
    <w:p w:rsidR="004B26E8" w:rsidRPr="004B26E8" w:rsidRDefault="004B26E8" w:rsidP="004B2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B0082"/>
          <w:sz w:val="42"/>
          <w:szCs w:val="42"/>
          <w:lang w:val="fr-CA"/>
        </w:rPr>
      </w:pPr>
      <w:r w:rsidRPr="004B26E8">
        <w:rPr>
          <w:rFonts w:ascii="Times New Roman" w:hAnsi="Times New Roman" w:cs="Times New Roman"/>
          <w:b/>
          <w:bCs/>
          <w:color w:val="4B0082"/>
          <w:sz w:val="42"/>
          <w:szCs w:val="42"/>
          <w:lang w:val="fr-CA"/>
        </w:rPr>
        <w:t xml:space="preserve">Les cellules souches sont peu spécialisées. </w:t>
      </w:r>
      <w:r w:rsidRPr="004B26E8">
        <w:rPr>
          <w:rFonts w:ascii="Times New Roman" w:hAnsi="Times New Roman" w:cs="Times New Roman"/>
          <w:color w:val="4B0082"/>
          <w:sz w:val="42"/>
          <w:szCs w:val="42"/>
          <w:lang w:val="fr-CA"/>
        </w:rPr>
        <w:t xml:space="preserve"> Elles sont capables de se diviser plusieurs fois pour ensuite se spécialiser comme cellule musculaire ou nerveuse par exemple.</w:t>
      </w:r>
    </w:p>
    <w:p w:rsidR="004B26E8" w:rsidRPr="004B26E8" w:rsidRDefault="004B26E8" w:rsidP="004B2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B0082"/>
          <w:sz w:val="42"/>
          <w:szCs w:val="42"/>
          <w:lang w:val="fr-CA"/>
        </w:rPr>
      </w:pPr>
    </w:p>
    <w:p w:rsidR="004B26E8" w:rsidRPr="004B26E8" w:rsidRDefault="004B26E8" w:rsidP="004B2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B0082"/>
          <w:sz w:val="42"/>
          <w:szCs w:val="42"/>
          <w:lang w:val="fr-CA"/>
        </w:rPr>
      </w:pPr>
      <w:r w:rsidRPr="004B26E8">
        <w:rPr>
          <w:rFonts w:ascii="Times New Roman" w:hAnsi="Times New Roman" w:cs="Times New Roman"/>
          <w:b/>
          <w:bCs/>
          <w:color w:val="4B0082"/>
          <w:sz w:val="42"/>
          <w:szCs w:val="42"/>
          <w:lang w:val="fr-CA"/>
        </w:rPr>
        <w:lastRenderedPageBreak/>
        <w:t>La peau et la moelle des os contiennent des cellules souches.</w:t>
      </w:r>
      <w:r w:rsidRPr="004B26E8">
        <w:rPr>
          <w:rFonts w:ascii="Times New Roman" w:hAnsi="Times New Roman" w:cs="Times New Roman"/>
          <w:color w:val="4B0082"/>
          <w:sz w:val="42"/>
          <w:szCs w:val="42"/>
          <w:lang w:val="fr-CA"/>
        </w:rPr>
        <w:t xml:space="preserve">  Ceci explique pourquoi on peut fabriquerd'autres cellules de peau, mais non d'autres cellules nerveuses.</w:t>
      </w:r>
    </w:p>
    <w:p w:rsidR="004B26E8" w:rsidRPr="004B26E8" w:rsidRDefault="004B26E8" w:rsidP="004B2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B0082"/>
          <w:sz w:val="53"/>
          <w:szCs w:val="53"/>
          <w:lang w:val="fr-CA"/>
        </w:rPr>
      </w:pPr>
    </w:p>
    <w:p w:rsidR="004B26E8" w:rsidRPr="004B26E8" w:rsidRDefault="004B26E8" w:rsidP="004B2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B0082"/>
          <w:sz w:val="42"/>
          <w:szCs w:val="42"/>
          <w:lang w:val="fr-CA"/>
        </w:rPr>
      </w:pPr>
      <w:r w:rsidRPr="004B26E8">
        <w:rPr>
          <w:rFonts w:ascii="Times New Roman" w:hAnsi="Times New Roman" w:cs="Times New Roman"/>
          <w:color w:val="4B0082"/>
          <w:sz w:val="42"/>
          <w:szCs w:val="42"/>
          <w:lang w:val="fr-CA"/>
        </w:rPr>
        <w:t>Des recherches sont faites présentement sur les cellules souches.  Ils cherchent des façons de réparer les cellules qui ne peuvent pas être remplacées.</w:t>
      </w:r>
    </w:p>
    <w:p w:rsidR="004B26E8" w:rsidRDefault="004B26E8">
      <w:pPr>
        <w:rPr>
          <w:lang w:val="fr-CA"/>
        </w:rPr>
      </w:pPr>
    </w:p>
    <w:p w:rsidR="004B26E8" w:rsidRPr="004B26E8" w:rsidRDefault="004B26E8">
      <w:pPr>
        <w:rPr>
          <w:lang w:val="fr-CA"/>
        </w:rPr>
      </w:pPr>
    </w:p>
    <w:sectPr w:rsidR="004B26E8" w:rsidRPr="004B26E8" w:rsidSect="00B1575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4B26E8"/>
    <w:rsid w:val="001B60DD"/>
    <w:rsid w:val="002A021C"/>
    <w:rsid w:val="004B26E8"/>
    <w:rsid w:val="004E77F5"/>
    <w:rsid w:val="00F7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2016-03-17T00:31:00Z</dcterms:created>
  <dcterms:modified xsi:type="dcterms:W3CDTF">2016-03-17T00:33:00Z</dcterms:modified>
</cp:coreProperties>
</file>