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24" w:rsidRPr="00963624" w:rsidRDefault="00963624" w:rsidP="00963624">
      <w:pPr>
        <w:spacing w:after="75" w:line="240" w:lineRule="auto"/>
        <w:rPr>
          <w:rFonts w:ascii="Times New Roman" w:eastAsia="Times New Roman" w:hAnsi="Times New Roman" w:cs="Times New Roman"/>
          <w:vanish/>
          <w:sz w:val="24"/>
          <w:szCs w:val="24"/>
        </w:rPr>
      </w:pPr>
      <w:r w:rsidRPr="00963624">
        <w:rPr>
          <w:rFonts w:ascii="Times New Roman" w:eastAsia="Times New Roman" w:hAnsi="Times New Roman" w:cs="Times New Roman"/>
          <w:noProof/>
          <w:vanish/>
          <w:sz w:val="24"/>
          <w:szCs w:val="24"/>
        </w:rPr>
        <w:drawing>
          <wp:inline distT="0" distB="0" distL="0" distR="0">
            <wp:extent cx="2381250" cy="571500"/>
            <wp:effectExtent l="0" t="0" r="0" b="0"/>
            <wp:docPr id="1" name="Picture 1" descr="http://www2.macleans.ca/wp-content/plugins/clean-pages/assets/logo-clean-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macleans.ca/wp-content/plugins/clean-pages/assets/logo-clean-view.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571500"/>
                    </a:xfrm>
                    <a:prstGeom prst="rect">
                      <a:avLst/>
                    </a:prstGeom>
                    <a:noFill/>
                    <a:ln>
                      <a:noFill/>
                    </a:ln>
                  </pic:spPr>
                </pic:pic>
              </a:graphicData>
            </a:graphic>
          </wp:inline>
        </w:drawing>
      </w:r>
      <w:r w:rsidRPr="00963624">
        <w:rPr>
          <w:rFonts w:ascii="Times New Roman" w:eastAsia="Times New Roman" w:hAnsi="Times New Roman" w:cs="Times New Roman"/>
          <w:vanish/>
          <w:sz w:val="24"/>
          <w:szCs w:val="24"/>
        </w:rPr>
        <w:t xml:space="preserve">We hope you enjoy this clean reading mode: </w:t>
      </w:r>
    </w:p>
    <w:p w:rsidR="00963624" w:rsidRPr="00963624" w:rsidRDefault="00963624" w:rsidP="00963624">
      <w:pPr>
        <w:spacing w:before="100" w:beforeAutospacing="1" w:after="100" w:afterAutospacing="1" w:line="240" w:lineRule="auto"/>
        <w:outlineLvl w:val="1"/>
        <w:rPr>
          <w:rFonts w:ascii="Times New Roman" w:eastAsia="Times New Roman" w:hAnsi="Times New Roman" w:cs="Times New Roman"/>
          <w:b/>
          <w:bCs/>
          <w:vanish/>
          <w:sz w:val="36"/>
          <w:szCs w:val="36"/>
        </w:rPr>
      </w:pPr>
      <w:r w:rsidRPr="00963624">
        <w:rPr>
          <w:rFonts w:ascii="Times New Roman" w:eastAsia="Times New Roman" w:hAnsi="Times New Roman" w:cs="Times New Roman"/>
          <w:b/>
          <w:bCs/>
          <w:vanish/>
          <w:sz w:val="36"/>
          <w:szCs w:val="36"/>
        </w:rPr>
        <w:t xml:space="preserve">Categories: </w:t>
      </w:r>
      <w:hyperlink r:id="rId5" w:tooltip="View all posts in Books" w:history="1">
        <w:r w:rsidRPr="00963624">
          <w:rPr>
            <w:rFonts w:ascii="Times New Roman" w:eastAsia="Times New Roman" w:hAnsi="Times New Roman" w:cs="Times New Roman"/>
            <w:b/>
            <w:bCs/>
            <w:vanish/>
            <w:color w:val="0000FF"/>
            <w:sz w:val="36"/>
            <w:szCs w:val="36"/>
            <w:u w:val="single"/>
          </w:rPr>
          <w:t>Books</w:t>
        </w:r>
      </w:hyperlink>
      <w:r w:rsidRPr="00963624">
        <w:rPr>
          <w:rFonts w:ascii="Times New Roman" w:eastAsia="Times New Roman" w:hAnsi="Times New Roman" w:cs="Times New Roman"/>
          <w:b/>
          <w:bCs/>
          <w:vanish/>
          <w:sz w:val="36"/>
          <w:szCs w:val="36"/>
        </w:rPr>
        <w:t xml:space="preserve"> </w:t>
      </w:r>
    </w:p>
    <w:p w:rsidR="00963624" w:rsidRPr="00963624" w:rsidRDefault="00963624" w:rsidP="009636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3624">
        <w:rPr>
          <w:rFonts w:ascii="Times New Roman" w:eastAsia="Times New Roman" w:hAnsi="Times New Roman" w:cs="Times New Roman"/>
          <w:b/>
          <w:bCs/>
          <w:kern w:val="36"/>
          <w:sz w:val="48"/>
          <w:szCs w:val="48"/>
        </w:rPr>
        <w:t>Review: Assholes: A Theory</w:t>
      </w:r>
    </w:p>
    <w:p w:rsidR="00963624" w:rsidRPr="00963624" w:rsidRDefault="00963624" w:rsidP="00963624">
      <w:pPr>
        <w:spacing w:before="100" w:beforeAutospacing="1" w:after="100" w:afterAutospacing="1" w:line="240" w:lineRule="auto"/>
        <w:rPr>
          <w:rFonts w:ascii="Arial" w:eastAsia="Times New Roman" w:hAnsi="Arial" w:cs="Arial"/>
          <w:sz w:val="38"/>
          <w:szCs w:val="38"/>
        </w:rPr>
      </w:pPr>
      <w:r w:rsidRPr="00963624">
        <w:rPr>
          <w:rFonts w:ascii="Arial" w:eastAsia="Times New Roman" w:hAnsi="Arial" w:cs="Arial"/>
          <w:sz w:val="38"/>
          <w:szCs w:val="38"/>
        </w:rPr>
        <w:t>The truly optimistic among us believe that there is no such thing as an…</w:t>
      </w:r>
    </w:p>
    <w:p w:rsidR="00963624" w:rsidRPr="00963624" w:rsidRDefault="00963624" w:rsidP="00963624">
      <w:pPr>
        <w:spacing w:after="0" w:line="240" w:lineRule="auto"/>
        <w:rPr>
          <w:rFonts w:ascii="Times New Roman" w:eastAsia="Times New Roman" w:hAnsi="Times New Roman" w:cs="Times New Roman"/>
          <w:sz w:val="18"/>
          <w:szCs w:val="18"/>
        </w:rPr>
      </w:pPr>
      <w:proofErr w:type="gramStart"/>
      <w:r w:rsidRPr="00963624">
        <w:rPr>
          <w:rFonts w:ascii="Times New Roman" w:eastAsia="Times New Roman" w:hAnsi="Times New Roman" w:cs="Times New Roman"/>
          <w:sz w:val="18"/>
          <w:szCs w:val="18"/>
        </w:rPr>
        <w:t>by</w:t>
      </w:r>
      <w:proofErr w:type="gramEnd"/>
      <w:r w:rsidRPr="00963624">
        <w:rPr>
          <w:rFonts w:ascii="Times New Roman" w:eastAsia="Times New Roman" w:hAnsi="Times New Roman" w:cs="Times New Roman"/>
          <w:sz w:val="18"/>
          <w:szCs w:val="18"/>
        </w:rPr>
        <w:t xml:space="preserve"> </w:t>
      </w:r>
      <w:hyperlink r:id="rId6" w:tooltip="Posts by Martin Patriquin" w:history="1">
        <w:r w:rsidRPr="00963624">
          <w:rPr>
            <w:rFonts w:ascii="Times New Roman" w:eastAsia="Times New Roman" w:hAnsi="Times New Roman" w:cs="Times New Roman"/>
            <w:color w:val="0000FF"/>
            <w:sz w:val="18"/>
            <w:szCs w:val="18"/>
            <w:u w:val="single"/>
          </w:rPr>
          <w:t>Martin Patriquin</w:t>
        </w:r>
      </w:hyperlink>
      <w:r w:rsidRPr="00963624">
        <w:rPr>
          <w:rFonts w:ascii="Times New Roman" w:eastAsia="Times New Roman" w:hAnsi="Times New Roman" w:cs="Times New Roman"/>
          <w:sz w:val="18"/>
          <w:szCs w:val="18"/>
        </w:rPr>
        <w:t xml:space="preserve"> on Friday, November 23, 2012 10:53am - http://www2.macleans.ca/2012/11/23/assholes-a-theory/</w:t>
      </w:r>
      <w:hyperlink r:id="rId7" w:anchor="disqus_thread" w:tooltip="Jump to the comments" w:history="1">
        <w:r w:rsidRPr="00963624">
          <w:rPr>
            <w:rFonts w:ascii="Times New Roman" w:eastAsia="Times New Roman" w:hAnsi="Times New Roman" w:cs="Times New Roman"/>
            <w:vanish/>
            <w:color w:val="0000FF"/>
            <w:sz w:val="18"/>
            <w:szCs w:val="18"/>
            <w:u w:val="single"/>
          </w:rPr>
          <w:t>9 Comments</w:t>
        </w:r>
      </w:hyperlink>
    </w:p>
    <w:p w:rsidR="00963624" w:rsidRPr="00963624" w:rsidRDefault="00453189" w:rsidP="00963624">
      <w:pPr>
        <w:shd w:val="clear" w:color="auto" w:fill="666666"/>
        <w:spacing w:after="0" w:line="525" w:lineRule="atLeast"/>
        <w:rPr>
          <w:rFonts w:ascii="Verdana" w:eastAsia="Times New Roman" w:hAnsi="Verdana" w:cs="Times New Roman"/>
          <w:vanish/>
          <w:color w:val="FFFFFF"/>
          <w:sz w:val="24"/>
          <w:szCs w:val="24"/>
        </w:rPr>
      </w:pPr>
      <w:hyperlink r:id="rId8" w:history="1">
        <w:r w:rsidR="00963624" w:rsidRPr="00963624">
          <w:rPr>
            <w:rFonts w:ascii="Verdana" w:eastAsia="Times New Roman" w:hAnsi="Verdana" w:cs="Times New Roman"/>
            <w:vanish/>
            <w:color w:val="FFFFFF"/>
            <w:sz w:val="24"/>
            <w:szCs w:val="24"/>
          </w:rPr>
          <w:t>VIEW IN CLEAN READING MODE »</w:t>
        </w:r>
      </w:hyperlink>
    </w:p>
    <w:p w:rsidR="00963624" w:rsidRPr="00963624" w:rsidRDefault="00453189" w:rsidP="00963624">
      <w:pPr>
        <w:shd w:val="clear" w:color="auto" w:fill="666666"/>
        <w:spacing w:after="0" w:line="525" w:lineRule="atLeast"/>
        <w:jc w:val="right"/>
        <w:rPr>
          <w:rFonts w:ascii="Verdana" w:eastAsia="Times New Roman" w:hAnsi="Verdana" w:cs="Times New Roman"/>
          <w:vanish/>
          <w:color w:val="FFFFFF"/>
          <w:sz w:val="24"/>
          <w:szCs w:val="24"/>
        </w:rPr>
      </w:pPr>
      <w:hyperlink r:id="rId9" w:history="1">
        <w:r w:rsidR="00963624" w:rsidRPr="00963624">
          <w:rPr>
            <w:rFonts w:ascii="Verdana" w:eastAsia="Times New Roman" w:hAnsi="Verdana" w:cs="Times New Roman"/>
            <w:vanish/>
            <w:color w:val="FFFFFF"/>
            <w:sz w:val="24"/>
            <w:szCs w:val="24"/>
          </w:rPr>
          <w:t>WHAT IS THIS</w:t>
        </w:r>
      </w:hyperlink>
      <w:r w:rsidR="00963624" w:rsidRPr="00963624">
        <w:rPr>
          <w:rFonts w:ascii="Verdana" w:eastAsia="Times New Roman" w:hAnsi="Verdana" w:cs="Times New Roman"/>
          <w:vanish/>
          <w:color w:val="FFFFFF"/>
          <w:sz w:val="24"/>
          <w:szCs w:val="24"/>
        </w:rPr>
        <w:t xml:space="preserve"> ?  </w:t>
      </w:r>
    </w:p>
    <w:p w:rsidR="00963624" w:rsidRPr="00963624" w:rsidRDefault="00963624" w:rsidP="00963624">
      <w:pPr>
        <w:shd w:val="clear" w:color="auto" w:fill="FFFFFF"/>
        <w:spacing w:after="0" w:line="240" w:lineRule="auto"/>
        <w:rPr>
          <w:rFonts w:ascii="Times New Roman" w:eastAsia="Times New Roman" w:hAnsi="Times New Roman" w:cs="Times New Roman"/>
          <w:vanish/>
          <w:sz w:val="24"/>
          <w:szCs w:val="24"/>
        </w:rPr>
      </w:pPr>
      <w:r w:rsidRPr="00963624">
        <w:rPr>
          <w:rFonts w:ascii="Times New Roman" w:eastAsia="Times New Roman" w:hAnsi="Times New Roman" w:cs="Times New Roman"/>
          <w:vanish/>
          <w:sz w:val="24"/>
          <w:szCs w:val="24"/>
        </w:rPr>
        <w:t>Here at Maclean's, we appreciate the written word. And we appreciate you, the reader. We are always looking for ways to create a better user experience for you and wanted to try out a new functionality that provides you with a reading experience in which the words and fonts take centre stage. We believe you'll appreciate the clean, white layout as you read our feature articles. But we don't want to force it on you and it's completely optional. Click "View in Clean Reading Mode" on any article if you want to try it out. Once there, you can click "Go back to regular view" at the top or bottom of the article to return to the regular layout.</w:t>
      </w:r>
    </w:p>
    <w:p w:rsidR="00963624" w:rsidRPr="00963624" w:rsidRDefault="00963624" w:rsidP="00963624">
      <w:pPr>
        <w:spacing w:before="100" w:beforeAutospacing="1" w:after="100" w:afterAutospacing="1" w:line="405" w:lineRule="atLeast"/>
        <w:jc w:val="center"/>
        <w:rPr>
          <w:rFonts w:ascii="Times New Roman" w:eastAsia="Times New Roman" w:hAnsi="Times New Roman" w:cs="Times New Roman"/>
          <w:sz w:val="38"/>
          <w:szCs w:val="38"/>
        </w:rPr>
      </w:pPr>
      <w:r w:rsidRPr="00963624">
        <w:rPr>
          <w:rFonts w:ascii="Times New Roman" w:eastAsia="Times New Roman" w:hAnsi="Times New Roman" w:cs="Times New Roman"/>
          <w:noProof/>
          <w:color w:val="0000FF"/>
          <w:sz w:val="38"/>
          <w:szCs w:val="38"/>
        </w:rPr>
        <w:drawing>
          <wp:inline distT="0" distB="0" distL="0" distR="0">
            <wp:extent cx="1295400" cy="1930644"/>
            <wp:effectExtent l="0" t="0" r="0" b="0"/>
            <wp:docPr id="2" name="Picture 2" descr="http://www2.macleans.ca/wp-content/uploads/2012/11/MAC47_BOOKS02_208x31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macleans.ca/wp-content/uploads/2012/11/MAC47_BOOKS02_208x310.jpg">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930644"/>
                    </a:xfrm>
                    <a:prstGeom prst="rect">
                      <a:avLst/>
                    </a:prstGeom>
                    <a:noFill/>
                    <a:ln>
                      <a:noFill/>
                    </a:ln>
                  </pic:spPr>
                </pic:pic>
              </a:graphicData>
            </a:graphic>
          </wp:inline>
        </w:drawing>
      </w:r>
    </w:p>
    <w:p w:rsidR="00963624" w:rsidRDefault="00963624" w:rsidP="00963624">
      <w:pPr>
        <w:spacing w:after="0" w:line="240" w:lineRule="auto"/>
        <w:rPr>
          <w:rFonts w:eastAsia="Times New Roman" w:cstheme="minorHAnsi"/>
        </w:rPr>
      </w:pPr>
      <w:r w:rsidRPr="00963624">
        <w:rPr>
          <w:rFonts w:eastAsia="Times New Roman" w:cstheme="minorHAnsi"/>
        </w:rPr>
        <w:t xml:space="preserve">The truly optimistic among us believe that there is no such thing as an asshole. That is to say, the guy who cut you off in traffic or butted in front of you at Starbucks is probably possessed by some temporary affliction (lateness, cluelessness, </w:t>
      </w:r>
      <w:proofErr w:type="gramStart"/>
      <w:r w:rsidRPr="00963624">
        <w:rPr>
          <w:rFonts w:eastAsia="Times New Roman" w:cstheme="minorHAnsi"/>
        </w:rPr>
        <w:t>hangover</w:t>
      </w:r>
      <w:proofErr w:type="gramEnd"/>
      <w:r w:rsidRPr="00963624">
        <w:rPr>
          <w:rFonts w:eastAsia="Times New Roman" w:cstheme="minorHAnsi"/>
        </w:rPr>
        <w:t>) that recedes as quickly as it came. In other words, he was acting like an asshole, and that same guy might well hold the door open for you or even save your life 10 minutes later. Aaron James is no such optimist. In fact, the author spends 214 quite convincing pages arguing that “</w:t>
      </w:r>
      <w:proofErr w:type="spellStart"/>
      <w:r w:rsidRPr="00963624">
        <w:rPr>
          <w:rFonts w:eastAsia="Times New Roman" w:cstheme="minorHAnsi"/>
        </w:rPr>
        <w:t>assholeness</w:t>
      </w:r>
      <w:proofErr w:type="spellEnd"/>
      <w:r w:rsidRPr="00963624">
        <w:rPr>
          <w:rFonts w:eastAsia="Times New Roman" w:cstheme="minorHAnsi"/>
        </w:rPr>
        <w:t>” is less inattention than a permanent state of mind, and that assholes are more than numerous enough to be called out in book form.</w:t>
      </w:r>
    </w:p>
    <w:p w:rsidR="00963624" w:rsidRPr="00963624" w:rsidRDefault="00963624" w:rsidP="00963624">
      <w:pPr>
        <w:spacing w:after="0" w:line="240" w:lineRule="auto"/>
        <w:rPr>
          <w:rFonts w:eastAsia="Times New Roman" w:cstheme="minorHAnsi"/>
        </w:rPr>
      </w:pPr>
    </w:p>
    <w:p w:rsidR="00963624" w:rsidRDefault="00963624" w:rsidP="00963624">
      <w:pPr>
        <w:spacing w:after="0" w:line="240" w:lineRule="auto"/>
        <w:rPr>
          <w:rFonts w:eastAsia="Times New Roman" w:cstheme="minorHAnsi"/>
        </w:rPr>
      </w:pPr>
      <w:r w:rsidRPr="00963624">
        <w:rPr>
          <w:rFonts w:eastAsia="Times New Roman" w:cstheme="minorHAnsi"/>
        </w:rPr>
        <w:t>They aren’t mere jerks, and they aren’t rapists or murderers. Rather, James writes, assholes populate the vast moral middle ground between the two. The true asshole, James writes, “</w:t>
      </w:r>
      <w:proofErr w:type="gramStart"/>
      <w:r w:rsidRPr="00963624">
        <w:rPr>
          <w:rFonts w:eastAsia="Times New Roman" w:cstheme="minorHAnsi"/>
        </w:rPr>
        <w:t>is</w:t>
      </w:r>
      <w:proofErr w:type="gramEnd"/>
      <w:r w:rsidRPr="00963624">
        <w:rPr>
          <w:rFonts w:eastAsia="Times New Roman" w:cstheme="minorHAnsi"/>
        </w:rPr>
        <w:t xml:space="preserve"> immunized by his sense of entitlement against the complaints of other people.” He is narcissistic, self-absorbed, impolite, and permanently thoughtless to those around him—and it is almost always </w:t>
      </w:r>
      <w:proofErr w:type="gramStart"/>
      <w:r w:rsidRPr="00963624">
        <w:rPr>
          <w:rFonts w:eastAsia="Times New Roman" w:cstheme="minorHAnsi"/>
        </w:rPr>
        <w:t>a him</w:t>
      </w:r>
      <w:proofErr w:type="gramEnd"/>
      <w:r w:rsidRPr="00963624">
        <w:rPr>
          <w:rFonts w:eastAsia="Times New Roman" w:cstheme="minorHAnsi"/>
        </w:rPr>
        <w:t xml:space="preserve">—nearly to the point of </w:t>
      </w:r>
      <w:proofErr w:type="spellStart"/>
      <w:r w:rsidRPr="00963624">
        <w:rPr>
          <w:rFonts w:eastAsia="Times New Roman" w:cstheme="minorHAnsi"/>
        </w:rPr>
        <w:t>sociopathy</w:t>
      </w:r>
      <w:proofErr w:type="spellEnd"/>
      <w:r w:rsidRPr="00963624">
        <w:rPr>
          <w:rFonts w:eastAsia="Times New Roman" w:cstheme="minorHAnsi"/>
        </w:rPr>
        <w:t xml:space="preserve">. (A TV analogy: Steve </w:t>
      </w:r>
      <w:proofErr w:type="spellStart"/>
      <w:r w:rsidRPr="00963624">
        <w:rPr>
          <w:rFonts w:eastAsia="Times New Roman" w:cstheme="minorHAnsi"/>
        </w:rPr>
        <w:t>Carell’s</w:t>
      </w:r>
      <w:proofErr w:type="spellEnd"/>
      <w:r w:rsidRPr="00963624">
        <w:rPr>
          <w:rFonts w:eastAsia="Times New Roman" w:cstheme="minorHAnsi"/>
        </w:rPr>
        <w:t xml:space="preserve"> </w:t>
      </w:r>
      <w:r w:rsidRPr="00963624">
        <w:rPr>
          <w:rFonts w:eastAsia="Times New Roman" w:cstheme="minorHAnsi"/>
          <w:i/>
          <w:iCs/>
        </w:rPr>
        <w:t>The Office</w:t>
      </w:r>
      <w:r w:rsidRPr="00963624">
        <w:rPr>
          <w:rFonts w:eastAsia="Times New Roman" w:cstheme="minorHAnsi"/>
        </w:rPr>
        <w:t xml:space="preserve"> character, Michael Scott, is just a jerk; his inspiration, Ricky </w:t>
      </w:r>
      <w:proofErr w:type="spellStart"/>
      <w:r w:rsidRPr="00963624">
        <w:rPr>
          <w:rFonts w:eastAsia="Times New Roman" w:cstheme="minorHAnsi"/>
        </w:rPr>
        <w:t>Gervais’s</w:t>
      </w:r>
      <w:proofErr w:type="spellEnd"/>
      <w:r w:rsidRPr="00963624">
        <w:rPr>
          <w:rFonts w:eastAsia="Times New Roman" w:cstheme="minorHAnsi"/>
        </w:rPr>
        <w:t xml:space="preserve"> David Brent from the original British </w:t>
      </w:r>
      <w:r w:rsidRPr="00963624">
        <w:rPr>
          <w:rFonts w:eastAsia="Times New Roman" w:cstheme="minorHAnsi"/>
          <w:i/>
          <w:iCs/>
        </w:rPr>
        <w:t>Office</w:t>
      </w:r>
      <w:r w:rsidRPr="00963624">
        <w:rPr>
          <w:rFonts w:eastAsia="Times New Roman" w:cstheme="minorHAnsi"/>
        </w:rPr>
        <w:t>, is an asshole.)</w:t>
      </w:r>
    </w:p>
    <w:p w:rsidR="00963624" w:rsidRPr="00963624" w:rsidRDefault="00963624" w:rsidP="00963624">
      <w:pPr>
        <w:spacing w:after="0" w:line="240" w:lineRule="auto"/>
        <w:rPr>
          <w:rFonts w:eastAsia="Times New Roman" w:cstheme="minorHAnsi"/>
        </w:rPr>
      </w:pPr>
    </w:p>
    <w:p w:rsidR="00963624" w:rsidRDefault="00963624" w:rsidP="00963624">
      <w:pPr>
        <w:spacing w:after="0" w:line="240" w:lineRule="auto"/>
        <w:rPr>
          <w:rFonts w:eastAsia="Times New Roman" w:cstheme="minorHAnsi"/>
        </w:rPr>
      </w:pPr>
      <w:r w:rsidRPr="00963624">
        <w:rPr>
          <w:rFonts w:eastAsia="Times New Roman" w:cstheme="minorHAnsi"/>
        </w:rPr>
        <w:t xml:space="preserve">And while they may not stick a shiv in your back, they will gladly manipulate the banking system and bleed you to death that way. Indeed, it is in his chapter “Asshole Capitalism” where James hits his stride. Unlike Communism, which in practice engendered a small, elite group of assholes, James believes unbridled capitalism, stripped of those virtue-engendering values that assholes disdain, is an ideal system through which many assholes can band together to completely tilt the game in their </w:t>
      </w:r>
      <w:proofErr w:type="spellStart"/>
      <w:r w:rsidRPr="00963624">
        <w:rPr>
          <w:rFonts w:eastAsia="Times New Roman" w:cstheme="minorHAnsi"/>
        </w:rPr>
        <w:t>favour</w:t>
      </w:r>
      <w:proofErr w:type="spellEnd"/>
      <w:r w:rsidRPr="00963624">
        <w:rPr>
          <w:rFonts w:eastAsia="Times New Roman" w:cstheme="minorHAnsi"/>
        </w:rPr>
        <w:t>. Does he make a case? Hint: his main target is the U.S. banking system, and the disaster it provoked in 2008. It almost writes itself.</w:t>
      </w:r>
    </w:p>
    <w:p w:rsidR="00963624" w:rsidRDefault="00963624" w:rsidP="00963624">
      <w:pPr>
        <w:spacing w:after="0" w:line="240" w:lineRule="auto"/>
        <w:rPr>
          <w:rFonts w:eastAsia="Times New Roman" w:cstheme="minorHAnsi"/>
        </w:rPr>
      </w:pPr>
    </w:p>
    <w:p w:rsidR="00963624" w:rsidRDefault="00963624" w:rsidP="00963624">
      <w:pPr>
        <w:spacing w:after="0" w:line="240" w:lineRule="auto"/>
        <w:rPr>
          <w:rFonts w:eastAsia="Times New Roman" w:cstheme="minorHAnsi"/>
        </w:rPr>
      </w:pPr>
    </w:p>
    <w:p w:rsidR="00963624" w:rsidRPr="00963624" w:rsidRDefault="00963624" w:rsidP="00963624">
      <w:pPr>
        <w:spacing w:after="0" w:line="240" w:lineRule="auto"/>
        <w:rPr>
          <w:rFonts w:eastAsia="Times New Roman" w:cstheme="minorHAnsi"/>
        </w:rPr>
      </w:pPr>
    </w:p>
    <w:p w:rsidR="00963624" w:rsidRPr="00963624" w:rsidRDefault="00963624" w:rsidP="00963624">
      <w:pPr>
        <w:spacing w:before="225" w:after="225" w:line="300" w:lineRule="atLeast"/>
        <w:rPr>
          <w:rFonts w:eastAsia="Times New Roman" w:cstheme="minorHAnsi"/>
          <w:b/>
          <w:bCs/>
        </w:rPr>
      </w:pPr>
      <w:r w:rsidRPr="00963624">
        <w:rPr>
          <w:rFonts w:cstheme="minorHAnsi"/>
          <w:i/>
          <w:iCs/>
          <w:color w:val="333333"/>
        </w:rPr>
        <w:lastRenderedPageBreak/>
        <w:t xml:space="preserve">Excerpted from </w:t>
      </w:r>
      <w:r w:rsidR="002A5A9D">
        <w:rPr>
          <w:rFonts w:cstheme="minorHAnsi"/>
          <w:i/>
          <w:iCs/>
        </w:rPr>
        <w:t>Assholes: A Theory</w:t>
      </w:r>
      <w:bookmarkStart w:id="0" w:name="_GoBack"/>
      <w:bookmarkEnd w:id="0"/>
    </w:p>
    <w:p w:rsidR="00963624" w:rsidRPr="00963624" w:rsidRDefault="00963624" w:rsidP="00963624">
      <w:pPr>
        <w:spacing w:before="225" w:after="225" w:line="300" w:lineRule="atLeast"/>
        <w:rPr>
          <w:rFonts w:eastAsia="Times New Roman" w:cstheme="minorHAnsi"/>
        </w:rPr>
      </w:pPr>
      <w:r w:rsidRPr="00963624">
        <w:rPr>
          <w:rFonts w:eastAsia="Times New Roman" w:cstheme="minorHAnsi"/>
          <w:b/>
          <w:bCs/>
        </w:rPr>
        <w:t>DELUSIONAL ASSHOLE</w:t>
      </w:r>
    </w:p>
    <w:p w:rsidR="00963624" w:rsidRPr="00963624" w:rsidRDefault="00963624" w:rsidP="00963624">
      <w:pPr>
        <w:spacing w:before="225" w:after="225" w:line="300" w:lineRule="atLeast"/>
        <w:rPr>
          <w:rFonts w:eastAsia="Times New Roman" w:cstheme="minorHAnsi"/>
        </w:rPr>
      </w:pPr>
      <w:r w:rsidRPr="00963624">
        <w:rPr>
          <w:rFonts w:eastAsia="Times New Roman" w:cstheme="minorHAnsi"/>
        </w:rPr>
        <w:t xml:space="preserve">Cable news assholes are distinctive for their knowing awareness but willful disregard of how they are perceived by others. They are flush with </w:t>
      </w:r>
      <w:proofErr w:type="spellStart"/>
      <w:r w:rsidRPr="00963624">
        <w:rPr>
          <w:rFonts w:eastAsia="Times New Roman" w:cstheme="minorHAnsi"/>
        </w:rPr>
        <w:t>Frankfurtian</w:t>
      </w:r>
      <w:proofErr w:type="spellEnd"/>
      <w:r w:rsidRPr="00963624">
        <w:rPr>
          <w:rFonts w:eastAsia="Times New Roman" w:cstheme="minorHAnsi"/>
        </w:rPr>
        <w:t xml:space="preserve"> “bullshit,” where bullshitting (speaking without regard for the truth) is something that can be done with a tacit understanding among speaker and audience that truth is not being told.  A quite different class of asshole, by contrast, is marked by his utter failure to appreciate how he is seen.</w:t>
      </w:r>
    </w:p>
    <w:p w:rsidR="00963624" w:rsidRPr="00963624" w:rsidRDefault="00963624" w:rsidP="00963624">
      <w:pPr>
        <w:spacing w:before="225" w:after="225" w:line="300" w:lineRule="atLeast"/>
        <w:rPr>
          <w:rFonts w:eastAsia="Times New Roman" w:cstheme="minorHAnsi"/>
        </w:rPr>
      </w:pPr>
      <w:r w:rsidRPr="00963624">
        <w:rPr>
          <w:rFonts w:eastAsia="Times New Roman" w:cstheme="minorHAnsi"/>
        </w:rPr>
        <w:t xml:space="preserve">Such was the display in Paris at the fashion show debacle wrought by </w:t>
      </w:r>
      <w:proofErr w:type="spellStart"/>
      <w:r w:rsidRPr="00963624">
        <w:rPr>
          <w:rFonts w:eastAsia="Times New Roman" w:cstheme="minorHAnsi"/>
        </w:rPr>
        <w:t>Kanye</w:t>
      </w:r>
      <w:proofErr w:type="spellEnd"/>
      <w:r w:rsidRPr="00963624">
        <w:rPr>
          <w:rFonts w:eastAsia="Times New Roman" w:cstheme="minorHAnsi"/>
        </w:rPr>
        <w:t xml:space="preserve"> West’s rough transition from pop music performer and producer to clothes designer. West had promised, with his fashion debut, to “change the course of fashion.” When ill-fitting dresses, pants, and jackets, styled with bits of fur, were not well received, </w:t>
      </w:r>
      <w:proofErr w:type="gramStart"/>
      <w:r w:rsidRPr="00963624">
        <w:rPr>
          <w:rFonts w:eastAsia="Times New Roman" w:cstheme="minorHAnsi"/>
        </w:rPr>
        <w:t>West</w:t>
      </w:r>
      <w:proofErr w:type="gramEnd"/>
      <w:r w:rsidRPr="00963624">
        <w:rPr>
          <w:rFonts w:eastAsia="Times New Roman" w:cstheme="minorHAnsi"/>
        </w:rPr>
        <w:t xml:space="preserve"> complained bitterly, but not simply out of rudeness. As one reviewer explains:</w:t>
      </w:r>
    </w:p>
    <w:p w:rsidR="00963624" w:rsidRPr="00963624" w:rsidRDefault="00963624" w:rsidP="00963624">
      <w:pPr>
        <w:spacing w:before="225" w:after="225" w:line="300" w:lineRule="atLeast"/>
        <w:rPr>
          <w:rFonts w:eastAsia="Times New Roman" w:cstheme="minorHAnsi"/>
          <w:color w:val="333333"/>
        </w:rPr>
      </w:pPr>
      <w:proofErr w:type="gramStart"/>
      <w:r w:rsidRPr="00963624">
        <w:rPr>
          <w:rFonts w:eastAsia="Times New Roman" w:cstheme="minorHAnsi"/>
          <w:color w:val="333333"/>
        </w:rPr>
        <w:t>What  was</w:t>
      </w:r>
      <w:proofErr w:type="gramEnd"/>
      <w:r w:rsidRPr="00963624">
        <w:rPr>
          <w:rFonts w:eastAsia="Times New Roman" w:cstheme="minorHAnsi"/>
          <w:color w:val="333333"/>
        </w:rPr>
        <w:t>  most  confounding  about  Mr. West’s  behavior, after years of obsessive study of the industry, was that he demonstrated very little understanding of how he might actually be perceived by retailers and editors who have a vast amount of experience at detecting utter nonsense.</w:t>
      </w:r>
    </w:p>
    <w:p w:rsidR="00963624" w:rsidRPr="00963624" w:rsidRDefault="00963624" w:rsidP="00963624">
      <w:pPr>
        <w:spacing w:before="225" w:after="225" w:line="300" w:lineRule="atLeast"/>
        <w:rPr>
          <w:rFonts w:eastAsia="Times New Roman" w:cstheme="minorHAnsi"/>
        </w:rPr>
      </w:pPr>
      <w:r w:rsidRPr="00963624">
        <w:rPr>
          <w:rFonts w:eastAsia="Times New Roman" w:cstheme="minorHAnsi"/>
        </w:rPr>
        <w:t xml:space="preserve">West is not exactly shameless, which would require his having a clear sense of how others regard him. He is interesting more because he seems unable to piece that regard together, even from readily available material. Nor is it that he lacks a basic human capacity of self-observation, caused by some cognitive malfunction. His album </w:t>
      </w:r>
      <w:r w:rsidRPr="00963624">
        <w:rPr>
          <w:rFonts w:eastAsia="Times New Roman" w:cstheme="minorHAnsi"/>
          <w:i/>
          <w:iCs/>
        </w:rPr>
        <w:t xml:space="preserve">Graduation </w:t>
      </w:r>
      <w:r w:rsidRPr="00963624">
        <w:rPr>
          <w:rFonts w:eastAsia="Times New Roman" w:cstheme="minorHAnsi"/>
        </w:rPr>
        <w:t xml:space="preserve">begins “Mr. Fresh, Mr. . . . by his self he’s so impressed,” and the track “Barry Bonds” shows some grasp of how this must look to others: “I’m high up on the line you can get behind me / But my head so big you can’t sit behind me.” But beyond general impressions, and his awareness of obvious sneers (he complained in Paris that the </w:t>
      </w:r>
      <w:proofErr w:type="spellStart"/>
      <w:r w:rsidRPr="00963624">
        <w:rPr>
          <w:rFonts w:eastAsia="Times New Roman" w:cstheme="minorHAnsi"/>
        </w:rPr>
        <w:t>fashionistas</w:t>
      </w:r>
      <w:proofErr w:type="spellEnd"/>
      <w:r w:rsidRPr="00963624">
        <w:rPr>
          <w:rFonts w:eastAsia="Times New Roman" w:cstheme="minorHAnsi"/>
        </w:rPr>
        <w:t xml:space="preserve"> keep looking at him “like I’m Hitler”), West seems unable to pick up his reflection in the eyes of others, from what is evident to all. Would fur in the summertime really be the Second Coming in the fashion world? Was it </w:t>
      </w:r>
      <w:r w:rsidRPr="00963624">
        <w:rPr>
          <w:rFonts w:eastAsia="Times New Roman" w:cstheme="minorHAnsi"/>
          <w:i/>
          <w:iCs/>
        </w:rPr>
        <w:t xml:space="preserve">unthinkable </w:t>
      </w:r>
      <w:r w:rsidRPr="00963624">
        <w:rPr>
          <w:rFonts w:eastAsia="Times New Roman" w:cstheme="minorHAnsi"/>
        </w:rPr>
        <w:t>that people would question that as a design idea?</w:t>
      </w:r>
    </w:p>
    <w:p w:rsidR="00963624" w:rsidRPr="00963624" w:rsidRDefault="00963624" w:rsidP="00963624">
      <w:pPr>
        <w:spacing w:before="225" w:after="225" w:line="300" w:lineRule="atLeast"/>
        <w:rPr>
          <w:rFonts w:eastAsia="Times New Roman" w:cstheme="minorHAnsi"/>
        </w:rPr>
      </w:pPr>
      <w:r w:rsidRPr="00963624">
        <w:rPr>
          <w:rFonts w:eastAsia="Times New Roman" w:cstheme="minorHAnsi"/>
        </w:rPr>
        <w:t xml:space="preserve">West is also awfully rude (he constantly swears, and famously crashed Taylor Swift’s MTV award acceptance speech, insulting Swift to boot). And of course many a self-styled, self-described genius has lived in massive error about his greatness. West is of special interest because he seems almost unable to move from huge self-absorption to a rudimentary grasp of the public world.  He probably </w:t>
      </w:r>
      <w:r w:rsidRPr="00963624">
        <w:rPr>
          <w:rFonts w:eastAsia="Times New Roman" w:cstheme="minorHAnsi"/>
          <w:i/>
          <w:iCs/>
        </w:rPr>
        <w:t xml:space="preserve">is </w:t>
      </w:r>
      <w:r w:rsidRPr="00963624">
        <w:rPr>
          <w:rFonts w:eastAsia="Times New Roman" w:cstheme="minorHAnsi"/>
        </w:rPr>
        <w:t xml:space="preserve">able, and so we recoil from his failure to treat others decently. But the sense of inability is enough to turn pure revulsion into mixed sympathy. For all we really know, we, too, could be a brain in a vat, or subsisting on an experience machine, or living inside the Matrix. (How would you know otherwise?) It is hard to watch someone who is in effect living that out, someone who </w:t>
      </w:r>
      <w:r w:rsidRPr="00963624">
        <w:rPr>
          <w:rFonts w:eastAsia="Times New Roman" w:cstheme="minorHAnsi"/>
          <w:i/>
          <w:iCs/>
        </w:rPr>
        <w:t xml:space="preserve">is </w:t>
      </w:r>
      <w:r w:rsidRPr="00963624">
        <w:rPr>
          <w:rFonts w:eastAsia="Times New Roman" w:cstheme="minorHAnsi"/>
        </w:rPr>
        <w:t>trapped in a giant delusion.</w:t>
      </w:r>
    </w:p>
    <w:p w:rsidR="00963624" w:rsidRPr="00963624" w:rsidRDefault="00963624" w:rsidP="00963624">
      <w:pPr>
        <w:spacing w:before="225" w:after="225" w:line="300" w:lineRule="atLeast"/>
        <w:rPr>
          <w:rFonts w:eastAsia="Times New Roman" w:cstheme="minorHAnsi"/>
        </w:rPr>
      </w:pPr>
      <w:r w:rsidRPr="00963624">
        <w:rPr>
          <w:rFonts w:eastAsia="Times New Roman" w:cstheme="minorHAnsi"/>
        </w:rPr>
        <w:t xml:space="preserve">It is instructive to compare </w:t>
      </w:r>
      <w:proofErr w:type="gramStart"/>
      <w:r w:rsidRPr="00963624">
        <w:rPr>
          <w:rFonts w:eastAsia="Times New Roman" w:cstheme="minorHAnsi"/>
        </w:rPr>
        <w:t>West</w:t>
      </w:r>
      <w:proofErr w:type="gramEnd"/>
      <w:r w:rsidRPr="00963624">
        <w:rPr>
          <w:rFonts w:eastAsia="Times New Roman" w:cstheme="minorHAnsi"/>
        </w:rPr>
        <w:t xml:space="preserve"> to asshole artists such as Pablo Picasso or Ernest Hemingway or Miles Davis. None were mistaken about their greatness. All were wrong about what their greatness entitled them to by way of special treatment from others.  Here it is harder to be understanding. It is indeed desirable for a society to afford its great artists special opportunities for creative production for the </w:t>
      </w:r>
      <w:r w:rsidRPr="00963624">
        <w:rPr>
          <w:rFonts w:eastAsia="Times New Roman" w:cstheme="minorHAnsi"/>
        </w:rPr>
        <w:lastRenderedPageBreak/>
        <w:t xml:space="preserve">good of all. But there are limits, and many true geniuses do manage well enough to abide by them, perhaps by nurturing a grounding sense of gratitude for being endowed with special creative privilege. Those who don’t are pure asshole. They take full credit for their achievements and expect further benefits in return, despite the fact that their success would never have happened without society’s gift of creative opportunity. (Artists who must fend for food or fight against an invading army tend not to get a lot of art done.) Things could easily have gone differently and the artist would never have succeeded. Gauguin, for example, might have never made it to Tahiti if the boat from France had encountered bad weather or mechanical troubles, much as many great talents fail simply because they are ahead of their time. We put up with the artist’s delusion that his work is only to </w:t>
      </w:r>
      <w:r w:rsidRPr="00963624">
        <w:rPr>
          <w:rFonts w:eastAsia="Times New Roman" w:cstheme="minorHAnsi"/>
          <w:i/>
          <w:iCs/>
        </w:rPr>
        <w:t xml:space="preserve">his </w:t>
      </w:r>
      <w:r w:rsidRPr="00963624">
        <w:rPr>
          <w:rFonts w:eastAsia="Times New Roman" w:cstheme="minorHAnsi"/>
        </w:rPr>
        <w:t xml:space="preserve">credit, that it is </w:t>
      </w:r>
      <w:r w:rsidRPr="00963624">
        <w:rPr>
          <w:rFonts w:eastAsia="Times New Roman" w:cstheme="minorHAnsi"/>
          <w:i/>
          <w:iCs/>
        </w:rPr>
        <w:t xml:space="preserve">we </w:t>
      </w:r>
      <w:r w:rsidRPr="00963624">
        <w:rPr>
          <w:rFonts w:eastAsia="Times New Roman" w:cstheme="minorHAnsi"/>
        </w:rPr>
        <w:t xml:space="preserve">who are chiefly in his debt, because we find our world better with his artworks in it. Without that, however, the asshole artist becomes thoroughly repugnant. Imagine a </w:t>
      </w:r>
      <w:r w:rsidRPr="00963624">
        <w:rPr>
          <w:rFonts w:eastAsia="Times New Roman" w:cstheme="minorHAnsi"/>
          <w:i/>
          <w:iCs/>
        </w:rPr>
        <w:t xml:space="preserve">failed </w:t>
      </w:r>
      <w:r w:rsidRPr="00963624">
        <w:rPr>
          <w:rFonts w:eastAsia="Times New Roman" w:cstheme="minorHAnsi"/>
        </w:rPr>
        <w:t>artist who is not a genius, who continually demands further creative privilege, perhaps at a significant cost to society, and who cannot be moved by or even grasp gentle advice that he should consider working at Starbucks, where people are actually served. This guy, we want to say, is an asshole in spades.</w:t>
      </w:r>
    </w:p>
    <w:p w:rsidR="006E7B85" w:rsidRDefault="00B97F19">
      <w:pPr>
        <w:rPr>
          <w:rFonts w:cstheme="minorHAnsi"/>
          <w:b/>
          <w:sz w:val="28"/>
          <w:szCs w:val="28"/>
        </w:rPr>
      </w:pPr>
      <w:r>
        <w:rPr>
          <w:rFonts w:cstheme="minorHAnsi"/>
          <w:b/>
          <w:sz w:val="28"/>
          <w:szCs w:val="28"/>
        </w:rPr>
        <w:t>FOOD FOR THOUGHT:</w:t>
      </w:r>
    </w:p>
    <w:p w:rsidR="00B97F19" w:rsidRPr="00B97F19" w:rsidRDefault="00B97F19">
      <w:pPr>
        <w:rPr>
          <w:rFonts w:cstheme="minorHAnsi"/>
          <w:sz w:val="24"/>
          <w:szCs w:val="24"/>
        </w:rPr>
      </w:pPr>
      <w:r>
        <w:rPr>
          <w:rFonts w:cstheme="minorHAnsi"/>
          <w:sz w:val="24"/>
          <w:szCs w:val="24"/>
        </w:rPr>
        <w:t>I figured that this topic was fitting, stemming from our class discussion of Friday.  So, what’s YOUR theory?  Is a—</w:t>
      </w:r>
      <w:proofErr w:type="spellStart"/>
      <w:r>
        <w:rPr>
          <w:rFonts w:cstheme="minorHAnsi"/>
          <w:sz w:val="24"/>
          <w:szCs w:val="24"/>
        </w:rPr>
        <w:t>holeness</w:t>
      </w:r>
      <w:proofErr w:type="spellEnd"/>
      <w:r>
        <w:rPr>
          <w:rFonts w:cstheme="minorHAnsi"/>
          <w:sz w:val="24"/>
          <w:szCs w:val="24"/>
        </w:rPr>
        <w:t xml:space="preserve"> a temporary situation, or are there truly </w:t>
      </w:r>
      <w:r w:rsidR="00AC7459">
        <w:rPr>
          <w:rFonts w:cstheme="minorHAnsi"/>
          <w:sz w:val="24"/>
          <w:szCs w:val="24"/>
        </w:rPr>
        <w:t xml:space="preserve">genuine </w:t>
      </w:r>
      <w:r>
        <w:rPr>
          <w:rFonts w:cstheme="minorHAnsi"/>
          <w:sz w:val="24"/>
          <w:szCs w:val="24"/>
        </w:rPr>
        <w:t>a—holes in our midst?  Explain your theory clearly, bringing in as much of your own experience as possible.  In addition, discuss the idea of a potential “cure” for thi</w:t>
      </w:r>
      <w:r w:rsidR="00AC7459">
        <w:rPr>
          <w:rFonts w:cstheme="minorHAnsi"/>
          <w:sz w:val="24"/>
          <w:szCs w:val="24"/>
        </w:rPr>
        <w:t>s problem, if, in fact, you believe it is a problem.  What can the non-a--</w:t>
      </w:r>
      <w:r>
        <w:rPr>
          <w:rFonts w:cstheme="minorHAnsi"/>
          <w:sz w:val="24"/>
          <w:szCs w:val="24"/>
        </w:rPr>
        <w:t>holes of the world do to make things better</w:t>
      </w:r>
      <w:r w:rsidR="00AC7459">
        <w:rPr>
          <w:rFonts w:cstheme="minorHAnsi"/>
          <w:sz w:val="24"/>
          <w:szCs w:val="24"/>
        </w:rPr>
        <w:t>, if anything at all</w:t>
      </w:r>
      <w:r>
        <w:rPr>
          <w:rFonts w:cstheme="minorHAnsi"/>
          <w:sz w:val="24"/>
          <w:szCs w:val="24"/>
        </w:rPr>
        <w:t>?</w:t>
      </w:r>
    </w:p>
    <w:sectPr w:rsidR="00B97F19" w:rsidRPr="00B97F19" w:rsidSect="004531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624"/>
    <w:rsid w:val="002A5A9D"/>
    <w:rsid w:val="00453189"/>
    <w:rsid w:val="006E7B85"/>
    <w:rsid w:val="00963624"/>
    <w:rsid w:val="00AC7459"/>
    <w:rsid w:val="00B97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937500">
      <w:bodyDiv w:val="1"/>
      <w:marLeft w:val="0"/>
      <w:marRight w:val="0"/>
      <w:marTop w:val="0"/>
      <w:marBottom w:val="0"/>
      <w:divBdr>
        <w:top w:val="none" w:sz="0" w:space="0" w:color="auto"/>
        <w:left w:val="none" w:sz="0" w:space="0" w:color="auto"/>
        <w:bottom w:val="none" w:sz="0" w:space="0" w:color="auto"/>
        <w:right w:val="none" w:sz="0" w:space="0" w:color="auto"/>
      </w:divBdr>
      <w:divsChild>
        <w:div w:id="2068188422">
          <w:marLeft w:val="0"/>
          <w:marRight w:val="0"/>
          <w:marTop w:val="0"/>
          <w:marBottom w:val="0"/>
          <w:divBdr>
            <w:top w:val="none" w:sz="0" w:space="0" w:color="auto"/>
            <w:left w:val="none" w:sz="0" w:space="0" w:color="auto"/>
            <w:bottom w:val="none" w:sz="0" w:space="0" w:color="auto"/>
            <w:right w:val="none" w:sz="0" w:space="0" w:color="auto"/>
          </w:divBdr>
          <w:divsChild>
            <w:div w:id="967473023">
              <w:marLeft w:val="5085"/>
              <w:marRight w:val="0"/>
              <w:marTop w:val="0"/>
              <w:marBottom w:val="0"/>
              <w:divBdr>
                <w:top w:val="none" w:sz="0" w:space="0" w:color="auto"/>
                <w:left w:val="none" w:sz="0" w:space="0" w:color="auto"/>
                <w:bottom w:val="none" w:sz="0" w:space="0" w:color="auto"/>
                <w:right w:val="none" w:sz="0" w:space="0" w:color="auto"/>
              </w:divBdr>
              <w:divsChild>
                <w:div w:id="1505632569">
                  <w:marLeft w:val="0"/>
                  <w:marRight w:val="0"/>
                  <w:marTop w:val="150"/>
                  <w:marBottom w:val="75"/>
                  <w:divBdr>
                    <w:top w:val="none" w:sz="0" w:space="0" w:color="auto"/>
                    <w:left w:val="none" w:sz="0" w:space="0" w:color="auto"/>
                    <w:bottom w:val="none" w:sz="0" w:space="0" w:color="auto"/>
                    <w:right w:val="none" w:sz="0" w:space="0" w:color="auto"/>
                  </w:divBdr>
                </w:div>
                <w:div w:id="443496543">
                  <w:marLeft w:val="0"/>
                  <w:marRight w:val="0"/>
                  <w:marTop w:val="0"/>
                  <w:marBottom w:val="0"/>
                  <w:divBdr>
                    <w:top w:val="none" w:sz="0" w:space="0" w:color="auto"/>
                    <w:left w:val="none" w:sz="0" w:space="0" w:color="auto"/>
                    <w:bottom w:val="none" w:sz="0" w:space="0" w:color="auto"/>
                    <w:right w:val="none" w:sz="0" w:space="0" w:color="auto"/>
                  </w:divBdr>
                  <w:divsChild>
                    <w:div w:id="250314105">
                      <w:marLeft w:val="0"/>
                      <w:marRight w:val="0"/>
                      <w:marTop w:val="0"/>
                      <w:marBottom w:val="0"/>
                      <w:divBdr>
                        <w:top w:val="none" w:sz="0" w:space="0" w:color="auto"/>
                        <w:left w:val="none" w:sz="0" w:space="0" w:color="auto"/>
                        <w:bottom w:val="none" w:sz="0" w:space="0" w:color="auto"/>
                        <w:right w:val="none" w:sz="0" w:space="0" w:color="auto"/>
                      </w:divBdr>
                    </w:div>
                    <w:div w:id="1045133051">
                      <w:marLeft w:val="0"/>
                      <w:marRight w:val="0"/>
                      <w:marTop w:val="0"/>
                      <w:marBottom w:val="0"/>
                      <w:divBdr>
                        <w:top w:val="none" w:sz="0" w:space="0" w:color="auto"/>
                        <w:left w:val="none" w:sz="0" w:space="0" w:color="auto"/>
                        <w:bottom w:val="none" w:sz="0" w:space="0" w:color="auto"/>
                        <w:right w:val="none" w:sz="0" w:space="0" w:color="auto"/>
                      </w:divBdr>
                      <w:divsChild>
                        <w:div w:id="715474824">
                          <w:marLeft w:val="0"/>
                          <w:marRight w:val="0"/>
                          <w:marTop w:val="0"/>
                          <w:marBottom w:val="0"/>
                          <w:divBdr>
                            <w:top w:val="none" w:sz="0" w:space="0" w:color="auto"/>
                            <w:left w:val="none" w:sz="0" w:space="0" w:color="auto"/>
                            <w:bottom w:val="none" w:sz="0" w:space="0" w:color="auto"/>
                            <w:right w:val="none" w:sz="0" w:space="0" w:color="auto"/>
                          </w:divBdr>
                        </w:div>
                        <w:div w:id="1551189807">
                          <w:marLeft w:val="0"/>
                          <w:marRight w:val="0"/>
                          <w:marTop w:val="0"/>
                          <w:marBottom w:val="0"/>
                          <w:divBdr>
                            <w:top w:val="none" w:sz="0" w:space="0" w:color="auto"/>
                            <w:left w:val="none" w:sz="0" w:space="0" w:color="auto"/>
                            <w:bottom w:val="none" w:sz="0" w:space="0" w:color="auto"/>
                            <w:right w:val="none" w:sz="0" w:space="0" w:color="auto"/>
                          </w:divBdr>
                        </w:div>
                        <w:div w:id="1319990710">
                          <w:marLeft w:val="45"/>
                          <w:marRight w:val="0"/>
                          <w:marTop w:val="150"/>
                          <w:marBottom w:val="0"/>
                          <w:divBdr>
                            <w:top w:val="none" w:sz="0" w:space="0" w:color="auto"/>
                            <w:left w:val="none" w:sz="0" w:space="0" w:color="auto"/>
                            <w:bottom w:val="none" w:sz="0" w:space="0" w:color="auto"/>
                            <w:right w:val="none" w:sz="0" w:space="0" w:color="auto"/>
                          </w:divBdr>
                          <w:divsChild>
                            <w:div w:id="1759053811">
                              <w:marLeft w:val="0"/>
                              <w:marRight w:val="0"/>
                              <w:marTop w:val="0"/>
                              <w:marBottom w:val="0"/>
                              <w:divBdr>
                                <w:top w:val="none" w:sz="0" w:space="0" w:color="auto"/>
                                <w:left w:val="none" w:sz="0" w:space="0" w:color="auto"/>
                                <w:bottom w:val="none" w:sz="0" w:space="0" w:color="auto"/>
                                <w:right w:val="single" w:sz="6" w:space="0" w:color="999999"/>
                              </w:divBdr>
                            </w:div>
                            <w:div w:id="228421575">
                              <w:marLeft w:val="0"/>
                              <w:marRight w:val="0"/>
                              <w:marTop w:val="0"/>
                              <w:marBottom w:val="0"/>
                              <w:divBdr>
                                <w:top w:val="none" w:sz="0" w:space="0" w:color="auto"/>
                                <w:left w:val="single" w:sz="6" w:space="8" w:color="CCCCCC"/>
                                <w:bottom w:val="none" w:sz="0" w:space="0" w:color="auto"/>
                                <w:right w:val="none" w:sz="0" w:space="0" w:color="auto"/>
                              </w:divBdr>
                            </w:div>
                          </w:divsChild>
                        </w:div>
                        <w:div w:id="2122918104">
                          <w:marLeft w:val="0"/>
                          <w:marRight w:val="0"/>
                          <w:marTop w:val="75"/>
                          <w:marBottom w:val="0"/>
                          <w:divBdr>
                            <w:top w:val="single" w:sz="6" w:space="8" w:color="999999"/>
                            <w:left w:val="single" w:sz="6" w:space="8" w:color="999999"/>
                            <w:bottom w:val="single" w:sz="6" w:space="8" w:color="999999"/>
                            <w:right w:val="single" w:sz="6" w:space="8" w:color="999999"/>
                          </w:divBdr>
                        </w:div>
                        <w:div w:id="1413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6236">
      <w:bodyDiv w:val="1"/>
      <w:marLeft w:val="0"/>
      <w:marRight w:val="0"/>
      <w:marTop w:val="0"/>
      <w:marBottom w:val="0"/>
      <w:divBdr>
        <w:top w:val="none" w:sz="0" w:space="0" w:color="auto"/>
        <w:left w:val="none" w:sz="0" w:space="0" w:color="auto"/>
        <w:bottom w:val="none" w:sz="0" w:space="0" w:color="auto"/>
        <w:right w:val="none" w:sz="0" w:space="0" w:color="auto"/>
      </w:divBdr>
      <w:divsChild>
        <w:div w:id="440147055">
          <w:marLeft w:val="0"/>
          <w:marRight w:val="0"/>
          <w:marTop w:val="0"/>
          <w:marBottom w:val="0"/>
          <w:divBdr>
            <w:top w:val="none" w:sz="0" w:space="0" w:color="auto"/>
            <w:left w:val="none" w:sz="0" w:space="0" w:color="auto"/>
            <w:bottom w:val="none" w:sz="0" w:space="0" w:color="auto"/>
            <w:right w:val="none" w:sz="0" w:space="0" w:color="auto"/>
          </w:divBdr>
          <w:divsChild>
            <w:div w:id="1291402592">
              <w:marLeft w:val="0"/>
              <w:marRight w:val="0"/>
              <w:marTop w:val="0"/>
              <w:marBottom w:val="0"/>
              <w:divBdr>
                <w:top w:val="none" w:sz="0" w:space="0" w:color="auto"/>
                <w:left w:val="none" w:sz="0" w:space="0" w:color="auto"/>
                <w:bottom w:val="none" w:sz="0" w:space="0" w:color="auto"/>
                <w:right w:val="none" w:sz="0" w:space="0" w:color="auto"/>
              </w:divBdr>
              <w:divsChild>
                <w:div w:id="1077946866">
                  <w:marLeft w:val="0"/>
                  <w:marRight w:val="0"/>
                  <w:marTop w:val="0"/>
                  <w:marBottom w:val="0"/>
                  <w:divBdr>
                    <w:top w:val="none" w:sz="0" w:space="0" w:color="auto"/>
                    <w:left w:val="none" w:sz="0" w:space="0" w:color="auto"/>
                    <w:bottom w:val="none" w:sz="0" w:space="0" w:color="auto"/>
                    <w:right w:val="none" w:sz="0" w:space="0" w:color="auto"/>
                  </w:divBdr>
                  <w:divsChild>
                    <w:div w:id="584922381">
                      <w:marLeft w:val="150"/>
                      <w:marRight w:val="150"/>
                      <w:marTop w:val="0"/>
                      <w:marBottom w:val="0"/>
                      <w:divBdr>
                        <w:top w:val="none" w:sz="0" w:space="0" w:color="auto"/>
                        <w:left w:val="none" w:sz="0" w:space="0" w:color="auto"/>
                        <w:bottom w:val="none" w:sz="0" w:space="0" w:color="auto"/>
                        <w:right w:val="none" w:sz="0" w:space="0" w:color="auto"/>
                      </w:divBdr>
                      <w:divsChild>
                        <w:div w:id="1021010301">
                          <w:marLeft w:val="0"/>
                          <w:marRight w:val="0"/>
                          <w:marTop w:val="0"/>
                          <w:marBottom w:val="0"/>
                          <w:divBdr>
                            <w:top w:val="none" w:sz="0" w:space="0" w:color="auto"/>
                            <w:left w:val="none" w:sz="0" w:space="0" w:color="auto"/>
                            <w:bottom w:val="none" w:sz="0" w:space="0" w:color="auto"/>
                            <w:right w:val="none" w:sz="0" w:space="0" w:color="auto"/>
                          </w:divBdr>
                          <w:divsChild>
                            <w:div w:id="1020855464">
                              <w:marLeft w:val="0"/>
                              <w:marRight w:val="0"/>
                              <w:marTop w:val="0"/>
                              <w:marBottom w:val="0"/>
                              <w:divBdr>
                                <w:top w:val="none" w:sz="0" w:space="0" w:color="auto"/>
                                <w:left w:val="none" w:sz="0" w:space="0" w:color="auto"/>
                                <w:bottom w:val="none" w:sz="0" w:space="0" w:color="auto"/>
                                <w:right w:val="none" w:sz="0" w:space="0" w:color="auto"/>
                              </w:divBdr>
                              <w:divsChild>
                                <w:div w:id="565184991">
                                  <w:marLeft w:val="0"/>
                                  <w:marRight w:val="0"/>
                                  <w:marTop w:val="0"/>
                                  <w:marBottom w:val="0"/>
                                  <w:divBdr>
                                    <w:top w:val="none" w:sz="0" w:space="0" w:color="auto"/>
                                    <w:left w:val="none" w:sz="0" w:space="0" w:color="auto"/>
                                    <w:bottom w:val="none" w:sz="0" w:space="0" w:color="auto"/>
                                    <w:right w:val="none" w:sz="0" w:space="0" w:color="auto"/>
                                  </w:divBdr>
                                  <w:divsChild>
                                    <w:div w:id="1459762334">
                                      <w:marLeft w:val="0"/>
                                      <w:marRight w:val="0"/>
                                      <w:marTop w:val="0"/>
                                      <w:marBottom w:val="0"/>
                                      <w:divBdr>
                                        <w:top w:val="none" w:sz="0" w:space="0" w:color="auto"/>
                                        <w:left w:val="none" w:sz="0" w:space="0" w:color="auto"/>
                                        <w:bottom w:val="none" w:sz="0" w:space="0" w:color="auto"/>
                                        <w:right w:val="none" w:sz="0" w:space="0" w:color="auto"/>
                                      </w:divBdr>
                                    </w:div>
                                    <w:div w:id="445469957">
                                      <w:marLeft w:val="0"/>
                                      <w:marRight w:val="0"/>
                                      <w:marTop w:val="0"/>
                                      <w:marBottom w:val="0"/>
                                      <w:divBdr>
                                        <w:top w:val="none" w:sz="0" w:space="0" w:color="auto"/>
                                        <w:left w:val="none" w:sz="0" w:space="0" w:color="auto"/>
                                        <w:bottom w:val="none" w:sz="0" w:space="0" w:color="auto"/>
                                        <w:right w:val="none" w:sz="0" w:space="0" w:color="auto"/>
                                      </w:divBdr>
                                      <w:divsChild>
                                        <w:div w:id="659163117">
                                          <w:blockQuote w:val="1"/>
                                          <w:marLeft w:val="225"/>
                                          <w:marRight w:val="720"/>
                                          <w:marTop w:val="100"/>
                                          <w:marBottom w:val="100"/>
                                          <w:divBdr>
                                            <w:top w:val="none" w:sz="0" w:space="0" w:color="auto"/>
                                            <w:left w:val="none" w:sz="0" w:space="0" w:color="auto"/>
                                            <w:bottom w:val="none" w:sz="0" w:space="0" w:color="auto"/>
                                            <w:right w:val="none" w:sz="0" w:space="0" w:color="auto"/>
                                          </w:divBdr>
                                        </w:div>
                                      </w:divsChild>
                                    </w:div>
                                    <w:div w:id="1257834602">
                                      <w:marLeft w:val="0"/>
                                      <w:marRight w:val="0"/>
                                      <w:marTop w:val="0"/>
                                      <w:marBottom w:val="0"/>
                                      <w:divBdr>
                                        <w:top w:val="none" w:sz="0" w:space="0" w:color="auto"/>
                                        <w:left w:val="none" w:sz="0" w:space="0" w:color="auto"/>
                                        <w:bottom w:val="none" w:sz="0" w:space="0" w:color="auto"/>
                                        <w:right w:val="none" w:sz="0" w:space="0" w:color="auto"/>
                                      </w:divBdr>
                                    </w:div>
                                    <w:div w:id="1648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acleans.ca/2012/11/23/assholes-a-theo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2.macleans.ca/2012/11/23/assholes-a-theo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macleans.ca/author/mpatriquin/" TargetMode="External"/><Relationship Id="rId11" Type="http://schemas.openxmlformats.org/officeDocument/2006/relationships/image" Target="media/image2.jpeg"/><Relationship Id="rId5" Type="http://schemas.openxmlformats.org/officeDocument/2006/relationships/hyperlink" Target="http://www2.macleans.ca/category/arts/books/" TargetMode="External"/><Relationship Id="rId10" Type="http://schemas.openxmlformats.org/officeDocument/2006/relationships/hyperlink" Target="http://www2.macleans.ca/2012/11/23/assholes-a-theory/mac47_books02_208x310/" TargetMode="External"/><Relationship Id="rId4" Type="http://schemas.openxmlformats.org/officeDocument/2006/relationships/image" Target="media/image1.png"/><Relationship Id="rId9" Type="http://schemas.openxmlformats.org/officeDocument/2006/relationships/hyperlink" Target="http://www2.macleans.ca/2012/11/23/assholes-a-theory/"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kimc</cp:lastModifiedBy>
  <cp:revision>2</cp:revision>
  <cp:lastPrinted>2012-12-02T14:34:00Z</cp:lastPrinted>
  <dcterms:created xsi:type="dcterms:W3CDTF">2012-12-02T14:59:00Z</dcterms:created>
  <dcterms:modified xsi:type="dcterms:W3CDTF">2012-12-02T14:59:00Z</dcterms:modified>
</cp:coreProperties>
</file>