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82" w:rsidRPr="00CA1516" w:rsidRDefault="00540482" w:rsidP="00540482">
      <w:pPr>
        <w:pStyle w:val="ListParagraph"/>
        <w:numPr>
          <w:ilvl w:val="0"/>
          <w:numId w:val="2"/>
        </w:numPr>
        <w:shd w:val="clear" w:color="auto" w:fill="FFFFFF"/>
        <w:spacing w:after="0"/>
        <w:outlineLvl w:val="1"/>
        <w:rPr>
          <w:rFonts w:eastAsia="Times New Roman" w:cstheme="minorHAnsi"/>
          <w:b/>
          <w:bCs/>
          <w:color w:val="000000"/>
          <w:kern w:val="36"/>
          <w:sz w:val="20"/>
          <w:szCs w:val="20"/>
        </w:rPr>
      </w:pPr>
      <w:r w:rsidRPr="00CA1516">
        <w:rPr>
          <w:rFonts w:eastAsia="Times New Roman" w:cstheme="minorHAnsi"/>
          <w:b/>
          <w:bCs/>
          <w:color w:val="000000"/>
          <w:kern w:val="36"/>
          <w:sz w:val="20"/>
          <w:szCs w:val="20"/>
        </w:rPr>
        <w:t xml:space="preserve">THOUGHTFULLY PROVIDE NOTATION THROUGHOUT THIS ARTICLE TO SHOW EVIDENCE OF YOUR THINKING AS YOU READ (text-to-self, text-to-text, and text-to-world connections, along with </w:t>
      </w:r>
      <w:proofErr w:type="spellStart"/>
      <w:r w:rsidRPr="00CA1516">
        <w:rPr>
          <w:rFonts w:eastAsia="Times New Roman" w:cstheme="minorHAnsi"/>
          <w:b/>
          <w:bCs/>
          <w:color w:val="000000"/>
          <w:kern w:val="36"/>
          <w:sz w:val="20"/>
          <w:szCs w:val="20"/>
        </w:rPr>
        <w:t>vocab</w:t>
      </w:r>
      <w:proofErr w:type="spellEnd"/>
      <w:r w:rsidRPr="00CA1516">
        <w:rPr>
          <w:rFonts w:eastAsia="Times New Roman" w:cstheme="minorHAnsi"/>
          <w:b/>
          <w:bCs/>
          <w:color w:val="000000"/>
          <w:kern w:val="36"/>
          <w:sz w:val="20"/>
          <w:szCs w:val="20"/>
        </w:rPr>
        <w:t xml:space="preserve"> strategies).</w:t>
      </w:r>
    </w:p>
    <w:p w:rsidR="00540482" w:rsidRPr="00CA1516" w:rsidRDefault="00540482" w:rsidP="00540482">
      <w:pPr>
        <w:pStyle w:val="ListParagraph"/>
        <w:numPr>
          <w:ilvl w:val="0"/>
          <w:numId w:val="2"/>
        </w:numPr>
        <w:shd w:val="clear" w:color="auto" w:fill="FFFFFF"/>
        <w:spacing w:after="0"/>
        <w:outlineLvl w:val="1"/>
        <w:rPr>
          <w:rFonts w:eastAsia="Times New Roman" w:cstheme="minorHAnsi"/>
          <w:b/>
          <w:bCs/>
          <w:color w:val="000000"/>
          <w:kern w:val="36"/>
          <w:sz w:val="20"/>
          <w:szCs w:val="20"/>
        </w:rPr>
      </w:pPr>
      <w:r w:rsidRPr="00CA1516">
        <w:rPr>
          <w:rFonts w:eastAsia="Times New Roman" w:cstheme="minorHAnsi"/>
          <w:b/>
          <w:bCs/>
          <w:color w:val="000000"/>
          <w:kern w:val="36"/>
          <w:sz w:val="20"/>
          <w:szCs w:val="20"/>
        </w:rPr>
        <w:t>RESPOND TO THE “Food for Thought” SECTION BELOW THE ARTICLE.</w:t>
      </w:r>
    </w:p>
    <w:p w:rsidR="00540482" w:rsidRPr="00540482" w:rsidRDefault="00540482" w:rsidP="00540482">
      <w:pPr>
        <w:spacing w:before="100" w:beforeAutospacing="1" w:line="300" w:lineRule="atLeast"/>
        <w:outlineLvl w:val="0"/>
        <w:rPr>
          <w:rFonts w:ascii="PostSerifLight" w:eastAsia="Times New Roman" w:hAnsi="PostSerifLight" w:cs="Arial"/>
          <w:kern w:val="36"/>
          <w:sz w:val="32"/>
          <w:szCs w:val="32"/>
          <w:lang/>
        </w:rPr>
      </w:pPr>
      <w:r w:rsidRPr="00540482">
        <w:rPr>
          <w:rFonts w:ascii="PostSerifLight" w:eastAsia="Times New Roman" w:hAnsi="PostSerifLight" w:cs="Arial"/>
          <w:kern w:val="36"/>
          <w:sz w:val="32"/>
          <w:szCs w:val="32"/>
          <w:lang/>
        </w:rPr>
        <w:t>Thousands sign petition calling for status of women minister’s job after abortion vote</w:t>
      </w:r>
    </w:p>
    <w:p w:rsidR="0050000C" w:rsidRDefault="00540482">
      <w:pPr>
        <w:rPr>
          <w:rStyle w:val="npdateline3"/>
          <w:rFonts w:ascii="Helvetica" w:hAnsi="Helvetica" w:cs="Helvetica"/>
          <w:lang/>
        </w:rPr>
      </w:pPr>
      <w:hyperlink r:id="rId5" w:history="1">
        <w:r>
          <w:rPr>
            <w:rStyle w:val="Hyperlink"/>
            <w:rFonts w:ascii="Helvetica" w:hAnsi="Helvetica" w:cs="Helvetica"/>
            <w:lang/>
          </w:rPr>
          <w:t xml:space="preserve">Sarah </w:t>
        </w:r>
        <w:proofErr w:type="spellStart"/>
        <w:r>
          <w:rPr>
            <w:rStyle w:val="Hyperlink"/>
            <w:rFonts w:ascii="Helvetica" w:hAnsi="Helvetica" w:cs="Helvetica"/>
            <w:lang/>
          </w:rPr>
          <w:t>Boesveld</w:t>
        </w:r>
        <w:proofErr w:type="spellEnd"/>
      </w:hyperlink>
      <w:r>
        <w:rPr>
          <w:rStyle w:val="npdateline3"/>
          <w:rFonts w:ascii="Helvetica" w:hAnsi="Helvetica" w:cs="Helvetica"/>
          <w:lang/>
        </w:rPr>
        <w:t xml:space="preserve"> | Sep 28, 2012 12:08 AM ET | Last Updated: Sep 28, 2012 10:32 AM ET</w:t>
      </w:r>
    </w:p>
    <w:p w:rsidR="00540482" w:rsidRPr="00540482" w:rsidRDefault="00540482" w:rsidP="00540482">
      <w:pPr>
        <w:pStyle w:val="NormalWeb"/>
        <w:rPr>
          <w:rFonts w:asciiTheme="minorHAnsi" w:hAnsiTheme="minorHAnsi" w:cstheme="minorHAnsi"/>
          <w:sz w:val="20"/>
          <w:szCs w:val="20"/>
          <w:lang/>
        </w:rPr>
      </w:pPr>
      <w:r w:rsidRPr="00540482">
        <w:rPr>
          <w:rFonts w:asciiTheme="minorHAnsi" w:hAnsiTheme="minorHAnsi" w:cstheme="minorHAnsi"/>
          <w:sz w:val="20"/>
          <w:szCs w:val="20"/>
          <w:lang/>
        </w:rPr>
        <w:t xml:space="preserve">By going against party wishes and voting to re-evaluate Canadian policy on where personhood begins, Rona Ambrose, minister of state for the status of women, has sparked not only a backlash, </w:t>
      </w:r>
      <w:proofErr w:type="gramStart"/>
      <w:r w:rsidRPr="00540482">
        <w:rPr>
          <w:rFonts w:asciiTheme="minorHAnsi" w:hAnsiTheme="minorHAnsi" w:cstheme="minorHAnsi"/>
          <w:sz w:val="20"/>
          <w:szCs w:val="20"/>
          <w:lang/>
        </w:rPr>
        <w:t>but</w:t>
      </w:r>
      <w:proofErr w:type="gramEnd"/>
      <w:r w:rsidRPr="00540482">
        <w:rPr>
          <w:rFonts w:asciiTheme="minorHAnsi" w:hAnsiTheme="minorHAnsi" w:cstheme="minorHAnsi"/>
          <w:sz w:val="20"/>
          <w:szCs w:val="20"/>
          <w:lang/>
        </w:rPr>
        <w:t xml:space="preserve"> a debate over whether women can both champion women’s rights and yet have nuanced views about abortion.</w:t>
      </w:r>
    </w:p>
    <w:p w:rsidR="00540482" w:rsidRPr="00540482" w:rsidRDefault="00540482" w:rsidP="00540482">
      <w:pPr>
        <w:pStyle w:val="NormalWeb"/>
        <w:rPr>
          <w:rFonts w:asciiTheme="minorHAnsi" w:hAnsiTheme="minorHAnsi" w:cstheme="minorHAnsi"/>
          <w:sz w:val="20"/>
          <w:szCs w:val="20"/>
          <w:lang/>
        </w:rPr>
      </w:pPr>
      <w:r w:rsidRPr="00540482">
        <w:rPr>
          <w:rFonts w:asciiTheme="minorHAnsi" w:hAnsiTheme="minorHAnsi" w:cstheme="minorHAnsi"/>
          <w:sz w:val="20"/>
          <w:szCs w:val="20"/>
          <w:lang/>
        </w:rPr>
        <w:t>Ms. Ambrose faced calls for her resignation and a barrage of criticism Thursday after standing up in support of M-312, a private member’s motion that would have struck a committee to study parts of the Criminal Code that establish when a fetus becomes a legal person.</w:t>
      </w:r>
    </w:p>
    <w:p w:rsidR="00540482" w:rsidRPr="00540482" w:rsidRDefault="00540482" w:rsidP="00540482">
      <w:pPr>
        <w:pStyle w:val="NormalWeb"/>
        <w:rPr>
          <w:rFonts w:asciiTheme="minorHAnsi" w:hAnsiTheme="minorHAnsi" w:cstheme="minorHAnsi"/>
          <w:sz w:val="20"/>
          <w:szCs w:val="20"/>
          <w:lang/>
        </w:rPr>
      </w:pPr>
      <w:r w:rsidRPr="00540482">
        <w:rPr>
          <w:rFonts w:asciiTheme="minorHAnsi" w:hAnsiTheme="minorHAnsi" w:cstheme="minorHAnsi"/>
          <w:sz w:val="20"/>
          <w:szCs w:val="20"/>
          <w:lang/>
        </w:rPr>
        <w:t xml:space="preserve">“Shocked that [the minister] of status of women supported clawing back women’s rights,” tweeted NDP status of women critic Nikki Ashton after the defeated vote Wednesday night. </w:t>
      </w:r>
      <w:proofErr w:type="gramStart"/>
      <w:r w:rsidRPr="00540482">
        <w:rPr>
          <w:rFonts w:asciiTheme="minorHAnsi" w:hAnsiTheme="minorHAnsi" w:cstheme="minorHAnsi"/>
          <w:sz w:val="20"/>
          <w:szCs w:val="20"/>
          <w:lang/>
        </w:rPr>
        <w:t>“Time for a new minister.”</w:t>
      </w:r>
      <w:proofErr w:type="gramEnd"/>
    </w:p>
    <w:p w:rsidR="00540482" w:rsidRPr="00540482" w:rsidRDefault="00540482" w:rsidP="00540482">
      <w:pPr>
        <w:pStyle w:val="NormalWeb"/>
        <w:rPr>
          <w:rFonts w:asciiTheme="minorHAnsi" w:hAnsiTheme="minorHAnsi" w:cstheme="minorHAnsi"/>
          <w:sz w:val="20"/>
          <w:szCs w:val="20"/>
          <w:lang/>
        </w:rPr>
      </w:pPr>
      <w:r w:rsidRPr="00540482">
        <w:rPr>
          <w:rFonts w:asciiTheme="minorHAnsi" w:hAnsiTheme="minorHAnsi" w:cstheme="minorHAnsi"/>
          <w:sz w:val="20"/>
          <w:szCs w:val="20"/>
          <w:lang/>
        </w:rPr>
        <w:t xml:space="preserve">An online petition calling for her ouster garnered thousands of signatures Thursday, and organizations including the Abortion Rights Coalition of Canada (ARCC) and the </w:t>
      </w:r>
      <w:proofErr w:type="spellStart"/>
      <w:r w:rsidRPr="00540482">
        <w:rPr>
          <w:rFonts w:asciiTheme="minorHAnsi" w:hAnsiTheme="minorHAnsi" w:cstheme="minorHAnsi"/>
          <w:sz w:val="20"/>
          <w:szCs w:val="20"/>
          <w:lang/>
        </w:rPr>
        <w:t>Fédération</w:t>
      </w:r>
      <w:proofErr w:type="spellEnd"/>
      <w:r w:rsidRPr="00540482">
        <w:rPr>
          <w:rFonts w:asciiTheme="minorHAnsi" w:hAnsiTheme="minorHAnsi" w:cstheme="minorHAnsi"/>
          <w:sz w:val="20"/>
          <w:szCs w:val="20"/>
          <w:lang/>
        </w:rPr>
        <w:t xml:space="preserve"> des femmes du Québec publicly demanded that Ms. Ambrose step down.</w:t>
      </w:r>
    </w:p>
    <w:p w:rsidR="00540482" w:rsidRPr="00540482" w:rsidRDefault="00540482" w:rsidP="00540482">
      <w:pPr>
        <w:pStyle w:val="NormalWeb"/>
        <w:rPr>
          <w:rFonts w:asciiTheme="minorHAnsi" w:hAnsiTheme="minorHAnsi" w:cstheme="minorHAnsi"/>
          <w:sz w:val="20"/>
          <w:szCs w:val="20"/>
          <w:lang/>
        </w:rPr>
      </w:pPr>
      <w:r w:rsidRPr="00540482">
        <w:rPr>
          <w:rFonts w:asciiTheme="minorHAnsi" w:hAnsiTheme="minorHAnsi" w:cstheme="minorHAnsi"/>
          <w:sz w:val="20"/>
          <w:szCs w:val="20"/>
          <w:lang/>
        </w:rPr>
        <w:t xml:space="preserve">The Conservative MP for Edmonton-Spruce Grove surprised Andrea </w:t>
      </w:r>
      <w:proofErr w:type="spellStart"/>
      <w:r w:rsidRPr="00540482">
        <w:rPr>
          <w:rFonts w:asciiTheme="minorHAnsi" w:hAnsiTheme="minorHAnsi" w:cstheme="minorHAnsi"/>
          <w:sz w:val="20"/>
          <w:szCs w:val="20"/>
          <w:lang/>
        </w:rPr>
        <w:t>Mrozek</w:t>
      </w:r>
      <w:proofErr w:type="spellEnd"/>
      <w:r w:rsidRPr="00540482">
        <w:rPr>
          <w:rFonts w:asciiTheme="minorHAnsi" w:hAnsiTheme="minorHAnsi" w:cstheme="minorHAnsi"/>
          <w:sz w:val="20"/>
          <w:szCs w:val="20"/>
          <w:lang/>
        </w:rPr>
        <w:t xml:space="preserve">, the founder of the blog </w:t>
      </w:r>
      <w:proofErr w:type="spellStart"/>
      <w:r w:rsidRPr="00540482">
        <w:rPr>
          <w:rFonts w:asciiTheme="minorHAnsi" w:hAnsiTheme="minorHAnsi" w:cstheme="minorHAnsi"/>
          <w:sz w:val="20"/>
          <w:szCs w:val="20"/>
          <w:lang/>
        </w:rPr>
        <w:t>ProWomanProLife</w:t>
      </w:r>
      <w:proofErr w:type="spellEnd"/>
      <w:r w:rsidRPr="00540482">
        <w:rPr>
          <w:rFonts w:asciiTheme="minorHAnsi" w:hAnsiTheme="minorHAnsi" w:cstheme="minorHAnsi"/>
          <w:sz w:val="20"/>
          <w:szCs w:val="20"/>
          <w:lang/>
        </w:rPr>
        <w:t xml:space="preserve">, who had never before heard Ms. Ambrose speak out in </w:t>
      </w:r>
      <w:proofErr w:type="spellStart"/>
      <w:r w:rsidRPr="00540482">
        <w:rPr>
          <w:rFonts w:asciiTheme="minorHAnsi" w:hAnsiTheme="minorHAnsi" w:cstheme="minorHAnsi"/>
          <w:sz w:val="20"/>
          <w:szCs w:val="20"/>
          <w:lang/>
        </w:rPr>
        <w:t>favour</w:t>
      </w:r>
      <w:proofErr w:type="spellEnd"/>
      <w:r w:rsidRPr="00540482">
        <w:rPr>
          <w:rFonts w:asciiTheme="minorHAnsi" w:hAnsiTheme="minorHAnsi" w:cstheme="minorHAnsi"/>
          <w:sz w:val="20"/>
          <w:szCs w:val="20"/>
          <w:lang/>
        </w:rPr>
        <w:t xml:space="preserve"> of the anti-abortion movement.</w:t>
      </w:r>
    </w:p>
    <w:p w:rsidR="00540482" w:rsidRPr="00540482" w:rsidRDefault="00540482" w:rsidP="00540482">
      <w:pPr>
        <w:pStyle w:val="NormalWeb"/>
        <w:rPr>
          <w:rFonts w:asciiTheme="minorHAnsi" w:hAnsiTheme="minorHAnsi" w:cstheme="minorHAnsi"/>
          <w:sz w:val="20"/>
          <w:szCs w:val="20"/>
          <w:lang/>
        </w:rPr>
      </w:pPr>
      <w:r w:rsidRPr="00540482">
        <w:rPr>
          <w:rFonts w:asciiTheme="minorHAnsi" w:hAnsiTheme="minorHAnsi" w:cstheme="minorHAnsi"/>
          <w:sz w:val="20"/>
          <w:szCs w:val="20"/>
          <w:lang/>
        </w:rPr>
        <w:t xml:space="preserve">“I don’t have a sweet clue as to whether or not Ambrose is actually pro-life or not,” said Ms. </w:t>
      </w:r>
      <w:proofErr w:type="spellStart"/>
      <w:r w:rsidRPr="00540482">
        <w:rPr>
          <w:rFonts w:asciiTheme="minorHAnsi" w:hAnsiTheme="minorHAnsi" w:cstheme="minorHAnsi"/>
          <w:sz w:val="20"/>
          <w:szCs w:val="20"/>
          <w:lang/>
        </w:rPr>
        <w:t>Mrozek</w:t>
      </w:r>
      <w:proofErr w:type="spellEnd"/>
      <w:r w:rsidRPr="00540482">
        <w:rPr>
          <w:rFonts w:asciiTheme="minorHAnsi" w:hAnsiTheme="minorHAnsi" w:cstheme="minorHAnsi"/>
          <w:sz w:val="20"/>
          <w:szCs w:val="20"/>
          <w:lang/>
        </w:rPr>
        <w:t xml:space="preserve">, who is also manager of research and communications at the Institute of Marriage and Family Canada. “My </w:t>
      </w:r>
      <w:proofErr w:type="spellStart"/>
      <w:r w:rsidRPr="00540482">
        <w:rPr>
          <w:rFonts w:asciiTheme="minorHAnsi" w:hAnsiTheme="minorHAnsi" w:cstheme="minorHAnsi"/>
          <w:sz w:val="20"/>
          <w:szCs w:val="20"/>
          <w:lang/>
        </w:rPr>
        <w:t>defence</w:t>
      </w:r>
      <w:proofErr w:type="spellEnd"/>
      <w:r w:rsidRPr="00540482">
        <w:rPr>
          <w:rFonts w:asciiTheme="minorHAnsi" w:hAnsiTheme="minorHAnsi" w:cstheme="minorHAnsi"/>
          <w:sz w:val="20"/>
          <w:szCs w:val="20"/>
          <w:lang/>
        </w:rPr>
        <w:t xml:space="preserve"> of her is based on this notion of free speech and representing a diversity of views. I’d be pretty thrilled if she </w:t>
      </w:r>
      <w:proofErr w:type="gramStart"/>
      <w:r w:rsidRPr="00540482">
        <w:rPr>
          <w:rFonts w:asciiTheme="minorHAnsi" w:hAnsiTheme="minorHAnsi" w:cstheme="minorHAnsi"/>
          <w:sz w:val="20"/>
          <w:szCs w:val="20"/>
          <w:lang/>
        </w:rPr>
        <w:t>were</w:t>
      </w:r>
      <w:proofErr w:type="gramEnd"/>
      <w:r w:rsidRPr="00540482">
        <w:rPr>
          <w:rFonts w:asciiTheme="minorHAnsi" w:hAnsiTheme="minorHAnsi" w:cstheme="minorHAnsi"/>
          <w:sz w:val="20"/>
          <w:szCs w:val="20"/>
          <w:lang/>
        </w:rPr>
        <w:t>, but I never thought she was and I still don’t.”</w:t>
      </w:r>
    </w:p>
    <w:p w:rsidR="00540482" w:rsidRPr="00540482" w:rsidRDefault="00540482" w:rsidP="00540482">
      <w:pPr>
        <w:pStyle w:val="NormalWeb"/>
        <w:rPr>
          <w:rFonts w:asciiTheme="minorHAnsi" w:hAnsiTheme="minorHAnsi" w:cstheme="minorHAnsi"/>
          <w:sz w:val="20"/>
          <w:szCs w:val="20"/>
          <w:lang/>
        </w:rPr>
      </w:pPr>
      <w:r w:rsidRPr="00540482">
        <w:rPr>
          <w:rFonts w:asciiTheme="minorHAnsi" w:hAnsiTheme="minorHAnsi" w:cstheme="minorHAnsi"/>
          <w:sz w:val="20"/>
          <w:szCs w:val="20"/>
          <w:lang/>
        </w:rPr>
        <w:t xml:space="preserve">She said Ms. Ambrose’s vote shows that one can be both supportive of women’s rights and in </w:t>
      </w:r>
      <w:proofErr w:type="spellStart"/>
      <w:r w:rsidRPr="00540482">
        <w:rPr>
          <w:rFonts w:asciiTheme="minorHAnsi" w:hAnsiTheme="minorHAnsi" w:cstheme="minorHAnsi"/>
          <w:sz w:val="20"/>
          <w:szCs w:val="20"/>
          <w:lang/>
        </w:rPr>
        <w:t>favour</w:t>
      </w:r>
      <w:proofErr w:type="spellEnd"/>
      <w:r w:rsidRPr="00540482">
        <w:rPr>
          <w:rFonts w:asciiTheme="minorHAnsi" w:hAnsiTheme="minorHAnsi" w:cstheme="minorHAnsi"/>
          <w:sz w:val="20"/>
          <w:szCs w:val="20"/>
          <w:lang/>
        </w:rPr>
        <w:t xml:space="preserve"> of having a discussion about abortion — which is unregulated in Canada and legal at any time, for any reason — or even oppose abortion.</w:t>
      </w:r>
    </w:p>
    <w:p w:rsidR="00540482" w:rsidRPr="00540482" w:rsidRDefault="00540482" w:rsidP="00540482">
      <w:pPr>
        <w:pStyle w:val="NormalWeb"/>
        <w:rPr>
          <w:rFonts w:asciiTheme="minorHAnsi" w:hAnsiTheme="minorHAnsi" w:cstheme="minorHAnsi"/>
          <w:sz w:val="20"/>
          <w:szCs w:val="20"/>
          <w:lang/>
        </w:rPr>
      </w:pPr>
      <w:r w:rsidRPr="00540482">
        <w:rPr>
          <w:rFonts w:asciiTheme="minorHAnsi" w:hAnsiTheme="minorHAnsi" w:cstheme="minorHAnsi"/>
          <w:sz w:val="20"/>
          <w:szCs w:val="20"/>
          <w:lang/>
        </w:rPr>
        <w:t xml:space="preserve">“There are many women, </w:t>
      </w:r>
      <w:proofErr w:type="gramStart"/>
      <w:r w:rsidRPr="00540482">
        <w:rPr>
          <w:rFonts w:asciiTheme="minorHAnsi" w:hAnsiTheme="minorHAnsi" w:cstheme="minorHAnsi"/>
          <w:sz w:val="20"/>
          <w:szCs w:val="20"/>
          <w:lang/>
        </w:rPr>
        <w:t>myself</w:t>
      </w:r>
      <w:proofErr w:type="gramEnd"/>
      <w:r w:rsidRPr="00540482">
        <w:rPr>
          <w:rFonts w:asciiTheme="minorHAnsi" w:hAnsiTheme="minorHAnsi" w:cstheme="minorHAnsi"/>
          <w:sz w:val="20"/>
          <w:szCs w:val="20"/>
          <w:lang/>
        </w:rPr>
        <w:t xml:space="preserve"> included, who do not see so-called abortion rights as part and parcel of women’s rights,” she said.</w:t>
      </w:r>
    </w:p>
    <w:p w:rsidR="00540482" w:rsidRPr="00540482" w:rsidRDefault="00540482" w:rsidP="00540482">
      <w:pPr>
        <w:pStyle w:val="NormalWeb"/>
        <w:rPr>
          <w:rFonts w:asciiTheme="minorHAnsi" w:hAnsiTheme="minorHAnsi" w:cstheme="minorHAnsi"/>
          <w:sz w:val="20"/>
          <w:szCs w:val="20"/>
          <w:lang/>
        </w:rPr>
      </w:pPr>
      <w:r w:rsidRPr="00540482">
        <w:rPr>
          <w:rFonts w:asciiTheme="minorHAnsi" w:hAnsiTheme="minorHAnsi" w:cstheme="minorHAnsi"/>
          <w:sz w:val="20"/>
          <w:szCs w:val="20"/>
          <w:lang/>
        </w:rPr>
        <w:t xml:space="preserve">Anti-abortion and pro-abortion perspectives have clashed in the current U.S. presidential election, spurring demonstrations and counter-demonstrations at the Democratic National Convention in Charlotte, N.C., as well as </w:t>
      </w:r>
      <w:r w:rsidRPr="00540482">
        <w:rPr>
          <w:rFonts w:asciiTheme="minorHAnsi" w:hAnsiTheme="minorHAnsi" w:cstheme="minorHAnsi"/>
          <w:sz w:val="20"/>
          <w:szCs w:val="20"/>
          <w:lang/>
        </w:rPr>
        <w:lastRenderedPageBreak/>
        <w:t>protests against cuts to Planned Parenthood. Also at the DNC, however, were anti-abortion Democrats who support their party but not its staunch pro-choice stance. In Canada, pro-</w:t>
      </w:r>
      <w:proofErr w:type="spellStart"/>
      <w:r w:rsidRPr="00540482">
        <w:rPr>
          <w:rFonts w:asciiTheme="minorHAnsi" w:hAnsiTheme="minorHAnsi" w:cstheme="minorHAnsi"/>
          <w:sz w:val="20"/>
          <w:szCs w:val="20"/>
          <w:lang/>
        </w:rPr>
        <w:t>choicers</w:t>
      </w:r>
      <w:proofErr w:type="spellEnd"/>
      <w:r w:rsidRPr="00540482">
        <w:rPr>
          <w:rFonts w:asciiTheme="minorHAnsi" w:hAnsiTheme="minorHAnsi" w:cstheme="minorHAnsi"/>
          <w:sz w:val="20"/>
          <w:szCs w:val="20"/>
          <w:lang/>
        </w:rPr>
        <w:t xml:space="preserve"> have lately found themselves divided over sex-selective abortions, which the Canadian Medical Association Journal has warned are becoming more frequent as Canada receives more immigrants from eastern, patriarchal countries.</w:t>
      </w:r>
    </w:p>
    <w:p w:rsidR="00540482" w:rsidRPr="00540482" w:rsidRDefault="00540482" w:rsidP="00540482">
      <w:pPr>
        <w:pStyle w:val="NormalWeb"/>
        <w:rPr>
          <w:rFonts w:asciiTheme="minorHAnsi" w:hAnsiTheme="minorHAnsi" w:cstheme="minorHAnsi"/>
          <w:sz w:val="20"/>
          <w:szCs w:val="20"/>
          <w:lang/>
        </w:rPr>
      </w:pPr>
      <w:r w:rsidRPr="00540482">
        <w:rPr>
          <w:rFonts w:asciiTheme="minorHAnsi" w:hAnsiTheme="minorHAnsi" w:cstheme="minorHAnsi"/>
          <w:sz w:val="20"/>
          <w:szCs w:val="20"/>
          <w:lang/>
        </w:rPr>
        <w:t>Concerns over this practice spurred Ms. Ambrose, who also holds the public works and government services portfolios, to vote for the motion, she said Wednesday night.</w:t>
      </w:r>
    </w:p>
    <w:p w:rsidR="00540482" w:rsidRPr="00540482" w:rsidRDefault="00540482" w:rsidP="00540482">
      <w:pPr>
        <w:pStyle w:val="NormalWeb"/>
        <w:rPr>
          <w:rFonts w:asciiTheme="minorHAnsi" w:hAnsiTheme="minorHAnsi" w:cstheme="minorHAnsi"/>
          <w:sz w:val="20"/>
          <w:szCs w:val="20"/>
          <w:lang/>
        </w:rPr>
      </w:pPr>
      <w:r w:rsidRPr="00540482">
        <w:rPr>
          <w:rFonts w:asciiTheme="minorHAnsi" w:hAnsiTheme="minorHAnsi" w:cstheme="minorHAnsi"/>
          <w:sz w:val="20"/>
          <w:szCs w:val="20"/>
          <w:lang/>
        </w:rPr>
        <w:t>“I have repeatedly raised concerns about discrimination of girls by sex selection abortion,” Ms. Ambrose tweeted. “No law needed, but we need awareness!”</w:t>
      </w:r>
    </w:p>
    <w:p w:rsidR="00540482" w:rsidRPr="00540482" w:rsidRDefault="00540482" w:rsidP="00540482">
      <w:pPr>
        <w:pStyle w:val="NormalWeb"/>
        <w:rPr>
          <w:rFonts w:asciiTheme="minorHAnsi" w:hAnsiTheme="minorHAnsi" w:cstheme="minorHAnsi"/>
          <w:sz w:val="20"/>
          <w:szCs w:val="20"/>
          <w:lang/>
        </w:rPr>
      </w:pPr>
      <w:r w:rsidRPr="00540482">
        <w:rPr>
          <w:rFonts w:asciiTheme="minorHAnsi" w:hAnsiTheme="minorHAnsi" w:cstheme="minorHAnsi"/>
          <w:sz w:val="20"/>
          <w:szCs w:val="20"/>
          <w:lang/>
        </w:rPr>
        <w:t>The executive director of the Abortion Coalition, Joyce Arthur, called the MP’s vote “a shocking failure.”</w:t>
      </w:r>
    </w:p>
    <w:p w:rsidR="00540482" w:rsidRPr="00540482" w:rsidRDefault="00540482" w:rsidP="00540482">
      <w:pPr>
        <w:pStyle w:val="NormalWeb"/>
        <w:rPr>
          <w:rFonts w:asciiTheme="minorHAnsi" w:hAnsiTheme="minorHAnsi" w:cstheme="minorHAnsi"/>
          <w:sz w:val="20"/>
          <w:szCs w:val="20"/>
          <w:lang/>
        </w:rPr>
      </w:pPr>
      <w:r w:rsidRPr="00540482">
        <w:rPr>
          <w:rFonts w:asciiTheme="minorHAnsi" w:hAnsiTheme="minorHAnsi" w:cstheme="minorHAnsi"/>
          <w:sz w:val="20"/>
          <w:szCs w:val="20"/>
          <w:lang/>
        </w:rPr>
        <w:t>“It’s her job to represent the interests of women, to defend women’s rights, promote women’s equality. We feel she’s betrayed the women of this country,” she said. “[Ms. Ambrose] seems to think the status of women is a little bit below that of a fertilized egg. Frankly, we’re insulted.”</w:t>
      </w:r>
    </w:p>
    <w:p w:rsidR="00540482" w:rsidRPr="00540482" w:rsidRDefault="00540482" w:rsidP="00540482">
      <w:pPr>
        <w:pStyle w:val="NormalWeb"/>
        <w:rPr>
          <w:rFonts w:asciiTheme="minorHAnsi" w:hAnsiTheme="minorHAnsi" w:cstheme="minorHAnsi"/>
          <w:sz w:val="20"/>
          <w:szCs w:val="20"/>
          <w:lang/>
        </w:rPr>
      </w:pPr>
      <w:proofErr w:type="gramStart"/>
      <w:r w:rsidRPr="00540482">
        <w:rPr>
          <w:rFonts w:asciiTheme="minorHAnsi" w:hAnsiTheme="minorHAnsi" w:cstheme="minorHAnsi"/>
          <w:sz w:val="20"/>
          <w:szCs w:val="20"/>
          <w:lang/>
        </w:rPr>
        <w:t>The Minister has long been on ARCC’s list of anti-choice MPs because she voted for two earlier bills that would have affected the legal status of a fetus — one that would have made it a crime to injure a fetus through an illegal assault against the mother, and another that would have banned coercing a woman into having an abortion — even though Prime Minister Stephen Harper asked his party not to.</w:t>
      </w:r>
      <w:proofErr w:type="gramEnd"/>
    </w:p>
    <w:p w:rsidR="00540482" w:rsidRPr="00540482" w:rsidRDefault="00540482" w:rsidP="00540482">
      <w:pPr>
        <w:pStyle w:val="NormalWeb"/>
        <w:rPr>
          <w:rFonts w:asciiTheme="minorHAnsi" w:hAnsiTheme="minorHAnsi" w:cstheme="minorHAnsi"/>
          <w:sz w:val="20"/>
          <w:szCs w:val="20"/>
          <w:lang/>
        </w:rPr>
      </w:pPr>
      <w:r w:rsidRPr="00540482">
        <w:rPr>
          <w:rFonts w:asciiTheme="minorHAnsi" w:hAnsiTheme="minorHAnsi" w:cstheme="minorHAnsi"/>
          <w:sz w:val="20"/>
          <w:szCs w:val="20"/>
          <w:lang/>
        </w:rPr>
        <w:t>Ms. Arthur said she believes unrestricted abortion and women’s rights are inseparable.</w:t>
      </w:r>
    </w:p>
    <w:p w:rsidR="00540482" w:rsidRDefault="00540482" w:rsidP="00540482">
      <w:pPr>
        <w:pStyle w:val="NormalWeb"/>
        <w:rPr>
          <w:rFonts w:asciiTheme="minorHAnsi" w:hAnsiTheme="minorHAnsi" w:cstheme="minorHAnsi"/>
          <w:sz w:val="20"/>
          <w:szCs w:val="20"/>
          <w:lang/>
        </w:rPr>
      </w:pPr>
      <w:r w:rsidRPr="00540482">
        <w:rPr>
          <w:rFonts w:asciiTheme="minorHAnsi" w:hAnsiTheme="minorHAnsi" w:cstheme="minorHAnsi"/>
          <w:sz w:val="20"/>
          <w:szCs w:val="20"/>
          <w:lang/>
        </w:rPr>
        <w:t>“The right to control your body and your fertility and decide such fundamental questions as to whether to have a child, that is absolutely basic to women’s rights,” she said.</w:t>
      </w:r>
    </w:p>
    <w:p w:rsidR="00540482" w:rsidRDefault="00540482" w:rsidP="00540482">
      <w:pPr>
        <w:pStyle w:val="NormalWeb"/>
        <w:rPr>
          <w:rFonts w:asciiTheme="minorHAnsi" w:hAnsiTheme="minorHAnsi" w:cstheme="minorHAnsi"/>
          <w:b/>
          <w:lang/>
        </w:rPr>
      </w:pPr>
      <w:r>
        <w:rPr>
          <w:rFonts w:asciiTheme="minorHAnsi" w:hAnsiTheme="minorHAnsi" w:cstheme="minorHAnsi"/>
          <w:b/>
          <w:lang/>
        </w:rPr>
        <w:t>FOOD FOR THOUGHT:</w:t>
      </w:r>
    </w:p>
    <w:p w:rsidR="00540482" w:rsidRDefault="00540482" w:rsidP="00540482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lang/>
        </w:rPr>
      </w:pPr>
      <w:r>
        <w:rPr>
          <w:rFonts w:asciiTheme="minorHAnsi" w:hAnsiTheme="minorHAnsi" w:cstheme="minorHAnsi"/>
          <w:b/>
          <w:lang/>
        </w:rPr>
        <w:t xml:space="preserve"> What, ultimately are Ms. Ambrose’s critics finding at fault here?  Get to the heart of it.  (Analysis level)</w:t>
      </w:r>
    </w:p>
    <w:p w:rsidR="00540482" w:rsidRDefault="00540482" w:rsidP="00540482">
      <w:pPr>
        <w:pStyle w:val="NormalWeb"/>
        <w:rPr>
          <w:rFonts w:asciiTheme="minorHAnsi" w:hAnsiTheme="minorHAnsi" w:cstheme="minorHAnsi"/>
          <w:b/>
          <w:lang/>
        </w:rPr>
      </w:pPr>
    </w:p>
    <w:p w:rsidR="00540482" w:rsidRPr="00540482" w:rsidRDefault="00540482" w:rsidP="00540482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lang/>
        </w:rPr>
      </w:pPr>
      <w:r>
        <w:rPr>
          <w:rFonts w:asciiTheme="minorHAnsi" w:hAnsiTheme="minorHAnsi" w:cstheme="minorHAnsi"/>
          <w:b/>
          <w:lang/>
        </w:rPr>
        <w:t xml:space="preserve"> Are you also a critic of her decision to vote in </w:t>
      </w:r>
      <w:proofErr w:type="spellStart"/>
      <w:r>
        <w:rPr>
          <w:rFonts w:asciiTheme="minorHAnsi" w:hAnsiTheme="minorHAnsi" w:cstheme="minorHAnsi"/>
          <w:b/>
          <w:lang/>
        </w:rPr>
        <w:t>favour</w:t>
      </w:r>
      <w:proofErr w:type="spellEnd"/>
      <w:r>
        <w:rPr>
          <w:rFonts w:asciiTheme="minorHAnsi" w:hAnsiTheme="minorHAnsi" w:cstheme="minorHAnsi"/>
          <w:b/>
          <w:lang/>
        </w:rPr>
        <w:t xml:space="preserve"> of opening up a re-evaluation of our Canadian policy on abortion, and where “personhood” begins?  This is some </w:t>
      </w:r>
      <w:proofErr w:type="gramStart"/>
      <w:r>
        <w:rPr>
          <w:rFonts w:asciiTheme="minorHAnsi" w:hAnsiTheme="minorHAnsi" w:cstheme="minorHAnsi"/>
          <w:b/>
          <w:lang/>
        </w:rPr>
        <w:t>pretty hefty</w:t>
      </w:r>
      <w:proofErr w:type="gramEnd"/>
      <w:r>
        <w:rPr>
          <w:rFonts w:asciiTheme="minorHAnsi" w:hAnsiTheme="minorHAnsi" w:cstheme="minorHAnsi"/>
          <w:b/>
          <w:lang/>
        </w:rPr>
        <w:t xml:space="preserve"> Evaluation here, peeps...</w:t>
      </w:r>
    </w:p>
    <w:p w:rsidR="00540482" w:rsidRPr="00540482" w:rsidRDefault="00540482">
      <w:pPr>
        <w:rPr>
          <w:rFonts w:cstheme="minorHAnsi"/>
          <w:sz w:val="20"/>
          <w:szCs w:val="20"/>
        </w:rPr>
      </w:pPr>
    </w:p>
    <w:sectPr w:rsidR="00540482" w:rsidRPr="00540482" w:rsidSect="00500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stSerif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81678"/>
    <w:multiLevelType w:val="hybridMultilevel"/>
    <w:tmpl w:val="0352A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D164B"/>
    <w:multiLevelType w:val="hybridMultilevel"/>
    <w:tmpl w:val="54221BAE"/>
    <w:lvl w:ilvl="0" w:tplc="30C2F80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0482"/>
    <w:rsid w:val="0050000C"/>
    <w:rsid w:val="0054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0C"/>
  </w:style>
  <w:style w:type="paragraph" w:styleId="Heading1">
    <w:name w:val="heading 1"/>
    <w:basedOn w:val="Normal"/>
    <w:link w:val="Heading1Char"/>
    <w:uiPriority w:val="9"/>
    <w:qFormat/>
    <w:rsid w:val="00540482"/>
    <w:pPr>
      <w:spacing w:before="100" w:beforeAutospacing="1" w:after="120" w:line="240" w:lineRule="atLeast"/>
      <w:outlineLvl w:val="0"/>
    </w:pPr>
    <w:rPr>
      <w:rFonts w:ascii="Georgia" w:eastAsia="Times New Roman" w:hAnsi="Georgia" w:cs="Times New Roman"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0482"/>
    <w:rPr>
      <w:rFonts w:ascii="Georgia" w:eastAsia="Times New Roman" w:hAnsi="Georgia" w:cs="Times New Roman"/>
      <w:kern w:val="36"/>
      <w:sz w:val="60"/>
      <w:szCs w:val="60"/>
    </w:rPr>
  </w:style>
  <w:style w:type="character" w:styleId="Hyperlink">
    <w:name w:val="Hyperlink"/>
    <w:basedOn w:val="DefaultParagraphFont"/>
    <w:uiPriority w:val="99"/>
    <w:semiHidden/>
    <w:unhideWhenUsed/>
    <w:rsid w:val="00540482"/>
    <w:rPr>
      <w:strike w:val="0"/>
      <w:dstrike w:val="0"/>
      <w:color w:val="3366CD"/>
      <w:u w:val="none"/>
      <w:effect w:val="none"/>
    </w:rPr>
  </w:style>
  <w:style w:type="character" w:customStyle="1" w:styleId="npauthor2">
    <w:name w:val="npauthor2"/>
    <w:basedOn w:val="DefaultParagraphFont"/>
    <w:rsid w:val="00540482"/>
  </w:style>
  <w:style w:type="character" w:customStyle="1" w:styleId="npdateline3">
    <w:name w:val="npdateline3"/>
    <w:basedOn w:val="DefaultParagraphFont"/>
    <w:rsid w:val="00540482"/>
    <w:rPr>
      <w:color w:val="666666"/>
    </w:rPr>
  </w:style>
  <w:style w:type="paragraph" w:styleId="NormalWeb">
    <w:name w:val="Normal (Web)"/>
    <w:basedOn w:val="Normal"/>
    <w:uiPriority w:val="99"/>
    <w:semiHidden/>
    <w:unhideWhenUsed/>
    <w:rsid w:val="00540482"/>
    <w:pPr>
      <w:spacing w:before="100" w:beforeAutospacing="1" w:after="199" w:line="3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0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01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0905">
                  <w:marLeft w:val="0"/>
                  <w:marRight w:val="0"/>
                  <w:marTop w:val="0"/>
                  <w:marBottom w:val="150"/>
                  <w:divBdr>
                    <w:top w:val="dotted" w:sz="6" w:space="8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9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475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2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41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349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7338">
                  <w:marLeft w:val="0"/>
                  <w:marRight w:val="0"/>
                  <w:marTop w:val="0"/>
                  <w:marBottom w:val="150"/>
                  <w:divBdr>
                    <w:top w:val="dotted" w:sz="6" w:space="8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1040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2788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8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017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5460">
                  <w:marLeft w:val="0"/>
                  <w:marRight w:val="0"/>
                  <w:marTop w:val="0"/>
                  <w:marBottom w:val="150"/>
                  <w:divBdr>
                    <w:top w:val="dotted" w:sz="6" w:space="8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24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2638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5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981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9707">
                  <w:marLeft w:val="0"/>
                  <w:marRight w:val="0"/>
                  <w:marTop w:val="0"/>
                  <w:marBottom w:val="150"/>
                  <w:divBdr>
                    <w:top w:val="dotted" w:sz="6" w:space="8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5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247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7903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s.nationalpost.com/author/sbo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715</Words>
  <Characters>4077</Characters>
  <Application>Microsoft Office Word</Application>
  <DocSecurity>0</DocSecurity>
  <Lines>33</Lines>
  <Paragraphs>9</Paragraphs>
  <ScaleCrop>false</ScaleCrop>
  <Company>NBDOE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2012-09-28T18:10:00Z</cp:lastPrinted>
  <dcterms:created xsi:type="dcterms:W3CDTF">2012-09-28T18:03:00Z</dcterms:created>
  <dcterms:modified xsi:type="dcterms:W3CDTF">2012-09-28T18:11:00Z</dcterms:modified>
</cp:coreProperties>
</file>