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8D" w:rsidRDefault="008B688D" w:rsidP="008B688D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</w:pPr>
      <w:r w:rsidRPr="008B688D"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  <w:t>Strongest Dad In The World</w:t>
      </w:r>
    </w:p>
    <w:p w:rsidR="008B688D" w:rsidRPr="008B688D" w:rsidRDefault="00895B6A" w:rsidP="008B688D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666666"/>
          <w:kern w:val="36"/>
          <w:sz w:val="20"/>
          <w:szCs w:val="20"/>
        </w:rPr>
      </w:pPr>
      <w:hyperlink r:id="rId4" w:tooltip="Rick Reilly" w:history="1">
        <w:r w:rsidR="008B688D" w:rsidRPr="008B688D">
          <w:rPr>
            <w:rFonts w:ascii="Verdana" w:hAnsi="Verdana"/>
            <w:color w:val="555555"/>
            <w:sz w:val="20"/>
            <w:szCs w:val="20"/>
          </w:rPr>
          <w:t>Rick Reilly</w:t>
        </w:r>
      </w:hyperlink>
    </w:p>
    <w:p w:rsidR="00554566" w:rsidRDefault="00895B6A">
      <w:hyperlink r:id="rId5" w:history="1">
        <w:r w:rsidR="008B688D" w:rsidRPr="00565EFD">
          <w:rPr>
            <w:rStyle w:val="Hyperlink"/>
          </w:rPr>
          <w:t>http://sportsillustrated.cnn.com/vault/article/magazine/MAG1111767/1/index.htm</w:t>
        </w:r>
      </w:hyperlink>
    </w:p>
    <w:p w:rsidR="00EC2024" w:rsidRPr="00EC2024" w:rsidRDefault="008B688D" w:rsidP="00EC20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42927" cy="1676400"/>
            <wp:effectExtent l="0" t="0" r="0" b="0"/>
            <wp:docPr id="1" name="il_fi" descr="http://www.cehoz.com/blog/wp-content/uploads/2009/08/rick-and-dick-ho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hoz.com/blog/wp-content/uploads/2009/08/rick-and-dick-hoy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27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0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="00EC202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76525" cy="1657350"/>
            <wp:effectExtent l="0" t="0" r="9525" b="0"/>
            <wp:docPr id="4" name="il_fi" descr="http://media.salemwebnetwork.com/worshiphousemedia/resource/images/main/s/mm/img/iv/vol2_teamho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salemwebnetwork.com/worshiphousemedia/resource/images/main/s/mm/img/iv/vol2_teamhoy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688D" w:rsidRDefault="008B688D" w:rsidP="008B688D"/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I try to be a good father. Give my kids mulligans. Work nights to pay for their text messaging. Take them to swimsuit shoots.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But compared with Dick Hoyt, I suck.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Eighty-five times he's pushed his disabled son, Rick, 26.2 miles in marathons. Eight times he's not only pushed him 26.2 miles in a wheelchair but also towed him 2.4 miles in a dinghy while swimming and pedaled him 112 miles in a seat on the handlebars--all in the same day.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 xml:space="preserve">Dick's also pulled him cross-country skiing, taken him on his back mountain climbing and once hauled him across the </w:t>
      </w:r>
      <w:hyperlink r:id="rId8" w:tooltip="United States" w:history="1">
        <w:r w:rsidRPr="008B688D">
          <w:rPr>
            <w:rFonts w:eastAsia="Times New Roman" w:cstheme="minorHAnsi"/>
            <w:color w:val="000000" w:themeColor="text1"/>
          </w:rPr>
          <w:t>U.S.</w:t>
        </w:r>
      </w:hyperlink>
      <w:r w:rsidRPr="008B688D">
        <w:rPr>
          <w:rFonts w:eastAsia="Times New Roman" w:cstheme="minorHAnsi"/>
          <w:color w:val="000000" w:themeColor="text1"/>
        </w:rPr>
        <w:t xml:space="preserve"> on a bike. Makes taking your son bowling look a little lame, right?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And what has Rick done for his father? Not much--except save his life.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 xml:space="preserve">This love story began in </w:t>
      </w:r>
      <w:hyperlink r:id="rId9" w:tooltip="Winchester (Massachusetts)" w:history="1">
        <w:r w:rsidRPr="008B688D">
          <w:rPr>
            <w:rFonts w:eastAsia="Times New Roman" w:cstheme="minorHAnsi"/>
            <w:color w:val="000000" w:themeColor="text1"/>
          </w:rPr>
          <w:t>Winchester, Mass.</w:t>
        </w:r>
      </w:hyperlink>
      <w:r w:rsidRPr="008B688D">
        <w:rPr>
          <w:rFonts w:eastAsia="Times New Roman" w:cstheme="minorHAnsi"/>
          <w:color w:val="000000" w:themeColor="text1"/>
        </w:rPr>
        <w:t>, 43 years ago, when Rick was strangled by the umbilical cord during birth, leaving him brain-damaged and unable to control his limbs.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"He'll be a vegetable the rest of his life," Dick says doctors told him and his wife, Judy, when Rick was nine months old. "Put him in an institution."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 xml:space="preserve">But the Hoyts weren't buying it. They noticed the way Rick's eyes followed them around the room. When Rick was 11 they took him to the engineering department at </w:t>
      </w:r>
      <w:hyperlink r:id="rId10" w:tooltip="Tufts University" w:history="1">
        <w:r w:rsidRPr="008B688D">
          <w:rPr>
            <w:rFonts w:eastAsia="Times New Roman" w:cstheme="minorHAnsi"/>
            <w:color w:val="000000" w:themeColor="text1"/>
          </w:rPr>
          <w:t>Tufts University</w:t>
        </w:r>
      </w:hyperlink>
      <w:r w:rsidRPr="008B688D">
        <w:rPr>
          <w:rFonts w:eastAsia="Times New Roman" w:cstheme="minorHAnsi"/>
          <w:color w:val="000000" w:themeColor="text1"/>
        </w:rPr>
        <w:t xml:space="preserve"> and asked if there was anything to help the boy communicate. "No way," Dick says he was told. "There's nothing going on in his brain."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"Tell him a joke," Dick countered. They did. Rick laughed. Turns out a lot was going on in his brain.</w:t>
      </w:r>
    </w:p>
    <w:p w:rsidR="008B688D" w:rsidRPr="008B688D" w:rsidRDefault="008B688D" w:rsidP="008B688D">
      <w:pPr>
        <w:spacing w:after="10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Rigged up with a computer that allowed him to control the cursor by touching a switch with the side of his head, Rick was finally able to communicate. First words? "Go Bruins!" And after a high school classmate was paralyzed in an accident and the school organized a charity run for him, Rick pecked out, "Dad, I want to do that."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Yeah, right. How was Dick, a self-described "porker" who never ran more than a mile at a time, going to push his son five miles? Still, he tried. "Then it was me who was handicapped," Dick says. "I was sore for two weeks."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lastRenderedPageBreak/>
        <w:t>That day changed Rick's life. "Dad," he typed, "when we were running, it felt like I wasn't disabled anymore!"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 xml:space="preserve">And that sentence changed Dick's life. He became obsessed with giving Rick that feeling as often as he could. He got into such hard-belly shape that he and Rick were ready to try the 1979 </w:t>
      </w:r>
      <w:hyperlink r:id="rId11" w:tooltip="Boston Marathon" w:history="1">
        <w:r w:rsidRPr="008B688D">
          <w:rPr>
            <w:rFonts w:eastAsia="Times New Roman" w:cstheme="minorHAnsi"/>
            <w:color w:val="000000" w:themeColor="text1"/>
          </w:rPr>
          <w:t>Boston Marathon</w:t>
        </w:r>
      </w:hyperlink>
      <w:r w:rsidRPr="008B688D">
        <w:rPr>
          <w:rFonts w:eastAsia="Times New Roman" w:cstheme="minorHAnsi"/>
          <w:color w:val="000000" w:themeColor="text1"/>
        </w:rPr>
        <w:t>.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 xml:space="preserve">"No way," Dick was told by a race official. The Hoyts weren't quite a single runner, and they weren't quite a wheelchair competitor. For a few years Dick and Rick just joined the massive field and ran anyway, then they found a way to get into the race officially: In 1983 they ran another marathon so fast they made the qualifying time for </w:t>
      </w:r>
      <w:hyperlink r:id="rId12" w:tooltip="Boston" w:history="1">
        <w:r w:rsidRPr="008B688D">
          <w:rPr>
            <w:rFonts w:eastAsia="Times New Roman" w:cstheme="minorHAnsi"/>
            <w:color w:val="000000" w:themeColor="text1"/>
          </w:rPr>
          <w:t>Boston</w:t>
        </w:r>
      </w:hyperlink>
      <w:r w:rsidRPr="008B688D">
        <w:rPr>
          <w:rFonts w:eastAsia="Times New Roman" w:cstheme="minorHAnsi"/>
          <w:color w:val="000000" w:themeColor="text1"/>
        </w:rPr>
        <w:t xml:space="preserve"> the following year.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Then somebody said, "Hey, Dick, why not a triathlon?"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How's a guy who never learned to swim and hadn't ridden a bike since he was six going to haul his 110-pound kid through a triathlon? Still, Dick tried.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 xml:space="preserve">Now they've done 212 triathlons, including four grueling 15-hour Ironmans in </w:t>
      </w:r>
      <w:hyperlink r:id="rId13" w:tooltip="Hawaii" w:history="1">
        <w:r w:rsidRPr="008B688D">
          <w:rPr>
            <w:rFonts w:eastAsia="Times New Roman" w:cstheme="minorHAnsi"/>
            <w:color w:val="000000" w:themeColor="text1"/>
          </w:rPr>
          <w:t>Hawaii</w:t>
        </w:r>
      </w:hyperlink>
      <w:r w:rsidRPr="008B688D">
        <w:rPr>
          <w:rFonts w:eastAsia="Times New Roman" w:cstheme="minorHAnsi"/>
          <w:color w:val="000000" w:themeColor="text1"/>
        </w:rPr>
        <w:t>. It must be a buzzkill to be a 25-year-old stud getting passed by an old guy towing a grown man in a dinghy, don't you think?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Hey, Dick, why not see how you'd do on your own? "No way," he says. Dick does it purely for "the awesome feeling" he gets seeing Rick with a cantaloupe smile as they run, swim and ride together.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 xml:space="preserve">This year, at ages 65 and 43, Dick and Rick finished their 24th </w:t>
      </w:r>
      <w:hyperlink r:id="rId14" w:tooltip="Boston Marathon" w:history="1">
        <w:r w:rsidRPr="008B688D">
          <w:rPr>
            <w:rFonts w:eastAsia="Times New Roman" w:cstheme="minorHAnsi"/>
            <w:color w:val="000000" w:themeColor="text1"/>
          </w:rPr>
          <w:t>Boston Marathon</w:t>
        </w:r>
      </w:hyperlink>
      <w:r w:rsidRPr="008B688D">
        <w:rPr>
          <w:rFonts w:eastAsia="Times New Roman" w:cstheme="minorHAnsi"/>
          <w:color w:val="000000" w:themeColor="text1"/>
        </w:rPr>
        <w:t>, in 5,083rd place out of more than 20,000 starters. Their best time? Two hours, 40 minutes in 1992--only 35 minutes off the world record, which, in case you don't keep track of these things, happens to be held by a guy who was not pushing another man in a wheelchair at the time.</w:t>
      </w:r>
    </w:p>
    <w:p w:rsidR="008B688D" w:rsidRPr="008B688D" w:rsidRDefault="008B688D" w:rsidP="008B688D">
      <w:pPr>
        <w:spacing w:after="10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"No question about it," Rick types. "My dad is the Father of the Century."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And Dick got something else out of all this too. Two years ago he had a mild heart attack during a race. Doctors found that one of his arteries was 95% clogged. "If you hadn't been in such great shape," one doctor told him, "you probably would've died 15 years ago."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So, in a way, Dick and Rick saved each other's life.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 xml:space="preserve">Rick, who has his own apartment (he gets home care) and works in </w:t>
      </w:r>
      <w:hyperlink r:id="rId15" w:tooltip="Boston" w:history="1">
        <w:r w:rsidRPr="008B688D">
          <w:rPr>
            <w:rFonts w:eastAsia="Times New Roman" w:cstheme="minorHAnsi"/>
            <w:color w:val="000000" w:themeColor="text1"/>
          </w:rPr>
          <w:t>Boston</w:t>
        </w:r>
      </w:hyperlink>
      <w:r w:rsidRPr="008B688D">
        <w:rPr>
          <w:rFonts w:eastAsia="Times New Roman" w:cstheme="minorHAnsi"/>
          <w:color w:val="000000" w:themeColor="text1"/>
        </w:rPr>
        <w:t xml:space="preserve">, and Dick, retired from the military and living in </w:t>
      </w:r>
      <w:hyperlink r:id="rId16" w:tooltip="Netherlands" w:history="1">
        <w:r w:rsidRPr="008B688D">
          <w:rPr>
            <w:rFonts w:eastAsia="Times New Roman" w:cstheme="minorHAnsi"/>
            <w:color w:val="000000" w:themeColor="text1"/>
          </w:rPr>
          <w:t>Holland</w:t>
        </w:r>
      </w:hyperlink>
      <w:r w:rsidRPr="008B688D">
        <w:rPr>
          <w:rFonts w:eastAsia="Times New Roman" w:cstheme="minorHAnsi"/>
          <w:color w:val="000000" w:themeColor="text1"/>
        </w:rPr>
        <w:t>, Mass., always find ways to be together. They give speeches around the country and compete in some backbreaking race every weekend, including this Father's Day.</w:t>
      </w:r>
    </w:p>
    <w:p w:rsidR="008B688D" w:rsidRPr="008B688D" w:rsidRDefault="008B688D" w:rsidP="008B688D">
      <w:pPr>
        <w:spacing w:after="9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That night, Rick will buy his dad dinner, but the thing he really wants to give him is a gift he can never buy.</w:t>
      </w:r>
    </w:p>
    <w:p w:rsidR="008B688D" w:rsidRDefault="008B688D" w:rsidP="008B688D">
      <w:pPr>
        <w:spacing w:after="100" w:line="285" w:lineRule="atLeast"/>
        <w:rPr>
          <w:rFonts w:eastAsia="Times New Roman" w:cstheme="minorHAnsi"/>
          <w:color w:val="000000" w:themeColor="text1"/>
        </w:rPr>
      </w:pPr>
      <w:r w:rsidRPr="008B688D">
        <w:rPr>
          <w:rFonts w:eastAsia="Times New Roman" w:cstheme="minorHAnsi"/>
          <w:color w:val="000000" w:themeColor="text1"/>
        </w:rPr>
        <w:t>"The thing I'd most like," Rick types, "is that my dad sit in the chair and I push him once."</w:t>
      </w:r>
    </w:p>
    <w:p w:rsidR="008B688D" w:rsidRDefault="008B688D" w:rsidP="008B688D">
      <w:pPr>
        <w:spacing w:after="100" w:line="285" w:lineRule="atLeast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FOOD FOR THOUGHT:</w:t>
      </w:r>
    </w:p>
    <w:p w:rsidR="00056FAC" w:rsidRDefault="00056FAC" w:rsidP="008B688D">
      <w:pPr>
        <w:spacing w:after="100" w:line="285" w:lineRule="atLeast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For the record, I used this article because it’s just a great story.  Feel free to Google (yes, I used that as a verb) their accomplishments since the time it was published – June 20, 2005.</w:t>
      </w:r>
    </w:p>
    <w:p w:rsidR="008B688D" w:rsidRPr="008B688D" w:rsidRDefault="008B688D" w:rsidP="008B688D">
      <w:pPr>
        <w:spacing w:after="100" w:line="285" w:lineRule="atLeast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In this article, Rick called his father “the Father of the Century”.  It’s prett</w:t>
      </w:r>
      <w:r w:rsidR="006D05A7">
        <w:rPr>
          <w:rFonts w:eastAsia="Times New Roman" w:cstheme="minorHAnsi"/>
          <w:b/>
          <w:color w:val="000000" w:themeColor="text1"/>
        </w:rPr>
        <w:t>y clear why.  In your own views and experiences</w:t>
      </w:r>
      <w:r w:rsidR="00056FAC">
        <w:rPr>
          <w:rFonts w:eastAsia="Times New Roman" w:cstheme="minorHAnsi"/>
          <w:b/>
          <w:color w:val="000000" w:themeColor="text1"/>
        </w:rPr>
        <w:t xml:space="preserve">, </w:t>
      </w:r>
      <w:r w:rsidR="006D05A7">
        <w:rPr>
          <w:rFonts w:eastAsia="Times New Roman" w:cstheme="minorHAnsi"/>
          <w:b/>
          <w:color w:val="000000" w:themeColor="text1"/>
        </w:rPr>
        <w:t xml:space="preserve">what makes ANY man </w:t>
      </w:r>
      <w:r w:rsidR="00056FAC">
        <w:rPr>
          <w:rFonts w:eastAsia="Times New Roman" w:cstheme="minorHAnsi"/>
          <w:b/>
          <w:color w:val="000000" w:themeColor="text1"/>
        </w:rPr>
        <w:t>a potential</w:t>
      </w:r>
      <w:r w:rsidR="006D05A7">
        <w:rPr>
          <w:rFonts w:eastAsia="Times New Roman" w:cstheme="minorHAnsi"/>
          <w:b/>
          <w:color w:val="000000" w:themeColor="text1"/>
        </w:rPr>
        <w:t xml:space="preserve"> Father of the Century?</w:t>
      </w:r>
      <w:r w:rsidR="00056FAC">
        <w:rPr>
          <w:rFonts w:eastAsia="Times New Roman" w:cstheme="minorHAnsi"/>
          <w:b/>
          <w:color w:val="000000" w:themeColor="text1"/>
        </w:rPr>
        <w:t xml:space="preserve">  Why?  This one falls into the “Evaluation” level of Bloom’s Taxonomy for Thinking, and challenges you to bring more than just your opinion into your response.</w:t>
      </w:r>
    </w:p>
    <w:p w:rsidR="008B688D" w:rsidRPr="008B688D" w:rsidRDefault="008B688D" w:rsidP="008B688D">
      <w:pPr>
        <w:spacing w:after="100" w:line="285" w:lineRule="atLeast"/>
        <w:rPr>
          <w:rFonts w:eastAsia="Times New Roman" w:cstheme="minorHAnsi"/>
          <w:color w:val="000000" w:themeColor="text1"/>
        </w:rPr>
      </w:pPr>
    </w:p>
    <w:p w:rsidR="008B688D" w:rsidRPr="008B688D" w:rsidRDefault="008B688D" w:rsidP="008B688D">
      <w:pPr>
        <w:spacing w:after="100" w:line="285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8B688D" w:rsidRDefault="008B688D"/>
    <w:p w:rsidR="008B688D" w:rsidRDefault="008B688D"/>
    <w:sectPr w:rsidR="008B688D" w:rsidSect="0089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688D"/>
    <w:rsid w:val="00056FAC"/>
    <w:rsid w:val="00554566"/>
    <w:rsid w:val="005E56B4"/>
    <w:rsid w:val="006D05A7"/>
    <w:rsid w:val="00895B6A"/>
    <w:rsid w:val="008B688D"/>
    <w:rsid w:val="00EC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8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8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4994">
                  <w:marLeft w:val="0"/>
                  <w:marRight w:val="0"/>
                  <w:marTop w:val="0"/>
                  <w:marBottom w:val="9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9313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1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7244">
                  <w:marLeft w:val="0"/>
                  <w:marRight w:val="0"/>
                  <w:marTop w:val="0"/>
                  <w:marBottom w:val="9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2165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400">
                  <w:marLeft w:val="0"/>
                  <w:marRight w:val="0"/>
                  <w:marTop w:val="0"/>
                  <w:marBottom w:val="9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380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158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133">
              <w:marLeft w:val="90"/>
              <w:marRight w:val="90"/>
              <w:marTop w:val="90"/>
              <w:marBottom w:val="9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illustrated.cnn.com/vault/topic/article/United_States/1900-01-01/2100-12-31/mdd/index.htm" TargetMode="External"/><Relationship Id="rId13" Type="http://schemas.openxmlformats.org/officeDocument/2006/relationships/hyperlink" Target="http://sportsillustrated.cnn.com/vault/topic/article/Hawaii/1900-01-01/2100-12-31/mdd/index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portsillustrated.cnn.com/vault/topic/article/Boston/1900-01-01/2100-12-31/mdd/index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portsillustrated.cnn.com/vault/topic/article/Netherlands/1900-01-01/2100-12-31/mdd/index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portsillustrated.cnn.com/vault/topic/article/Boston_Marathon/1900-01-01/2100-12-31/mdd/index.htm" TargetMode="External"/><Relationship Id="rId5" Type="http://schemas.openxmlformats.org/officeDocument/2006/relationships/hyperlink" Target="http://sportsillustrated.cnn.com/vault/article/magazine/MAG1111767/1/index.htm" TargetMode="External"/><Relationship Id="rId15" Type="http://schemas.openxmlformats.org/officeDocument/2006/relationships/hyperlink" Target="http://sportsillustrated.cnn.com/vault/topic/article/Boston/1900-01-01/2100-12-31/mdd/index.htm" TargetMode="External"/><Relationship Id="rId10" Type="http://schemas.openxmlformats.org/officeDocument/2006/relationships/hyperlink" Target="http://sportsillustrated.cnn.com/vault/topic/article/Tufts_University/1900-01-01/2100-12-31/mdd/index.htm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sportsillustrated.cnn.com/vault/topic/article/Rick_Reilly/1900-01-01/2100-12-31/mdd/index.htm" TargetMode="External"/><Relationship Id="rId9" Type="http://schemas.openxmlformats.org/officeDocument/2006/relationships/hyperlink" Target="http://sportsillustrated.cnn.com/vault/topic/article/Winchester_Massachusetts/1900-01-01/2100-12-31/mdd/index.htm" TargetMode="External"/><Relationship Id="rId14" Type="http://schemas.openxmlformats.org/officeDocument/2006/relationships/hyperlink" Target="http://sportsillustrated.cnn.com/vault/topic/article/Boston_Marathon/1900-01-01/2100-12-31/mdd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Corlett, John (ASD-N)</dc:creator>
  <cp:lastModifiedBy>Administrator</cp:lastModifiedBy>
  <cp:revision>2</cp:revision>
  <dcterms:created xsi:type="dcterms:W3CDTF">2013-05-06T17:59:00Z</dcterms:created>
  <dcterms:modified xsi:type="dcterms:W3CDTF">2013-05-06T17:59:00Z</dcterms:modified>
</cp:coreProperties>
</file>