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0" w:rsidRPr="00B27A21" w:rsidRDefault="004B47E9" w:rsidP="00230CA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342900</wp:posOffset>
            </wp:positionV>
            <wp:extent cx="1714500" cy="950595"/>
            <wp:effectExtent l="19050" t="0" r="0" b="0"/>
            <wp:wrapNone/>
            <wp:docPr id="2" name="Picture 1" descr="Athletes in junk food a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etes in junk food a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4B0" w:rsidRPr="00B27A21">
        <w:rPr>
          <w:rFonts w:ascii="Times New Roman" w:hAnsi="Times New Roman"/>
          <w:b/>
          <w:bCs/>
          <w:kern w:val="36"/>
          <w:sz w:val="40"/>
          <w:szCs w:val="40"/>
        </w:rPr>
        <w:t>Athletes in junk food ads send kids mixed messages</w:t>
      </w:r>
    </w:p>
    <w:p w:rsidR="002F54B0" w:rsidRPr="00230CA1" w:rsidRDefault="002F54B0" w:rsidP="00230CA1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30CA1">
        <w:rPr>
          <w:rFonts w:ascii="Times New Roman" w:hAnsi="Times New Roman"/>
          <w:b/>
          <w:bCs/>
          <w:sz w:val="27"/>
          <w:szCs w:val="27"/>
        </w:rPr>
        <w:t>Promotion of nutrient-poor food by athletes 'ironic'</w:t>
      </w:r>
    </w:p>
    <w:p w:rsidR="002F54B0" w:rsidRPr="00B27A21" w:rsidRDefault="00A11467" w:rsidP="00B27A21">
      <w:pPr>
        <w:spacing w:before="100" w:beforeAutospacing="1" w:after="100" w:afterAutospacing="1" w:line="324" w:lineRule="atLeast"/>
        <w:rPr>
          <w:rFonts w:ascii="Times New Roman" w:hAnsi="Times New Roman"/>
          <w:sz w:val="18"/>
          <w:szCs w:val="18"/>
        </w:rPr>
      </w:pPr>
      <w:hyperlink r:id="rId7" w:history="1">
        <w:r w:rsidR="002F54B0" w:rsidRPr="00B27A21">
          <w:rPr>
            <w:rFonts w:ascii="Times New Roman" w:hAnsi="Times New Roman"/>
            <w:color w:val="0000FF"/>
            <w:sz w:val="18"/>
            <w:szCs w:val="18"/>
            <w:u w:val="single"/>
          </w:rPr>
          <w:t>CBC News</w:t>
        </w:r>
      </w:hyperlink>
      <w:r w:rsidR="002F54B0" w:rsidRPr="00B27A21">
        <w:rPr>
          <w:rFonts w:ascii="Times New Roman" w:hAnsi="Times New Roman"/>
          <w:sz w:val="18"/>
          <w:szCs w:val="18"/>
        </w:rPr>
        <w:t xml:space="preserve"> Posted: Oct 04, 2013 6:37 PM ET Last Updated: Oct 07, 2013 8:03 AM ET </w:t>
      </w:r>
      <w:r w:rsidR="002F54B0" w:rsidRPr="00230CA1">
        <w:rPr>
          <w:rFonts w:ascii="Times New Roman" w:hAnsi="Times New Roman"/>
          <w:sz w:val="24"/>
          <w:szCs w:val="24"/>
        </w:rPr>
        <w:t> 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Professional athletes are promoting unhealthy food and drinks through product endorsements that send mixed messages to children about diet and health that should be reconsidered, public health experts argue.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In Monday's issue of the journal Pediatrics, researchers evaluated the nutritional quality of products endorsed by celebrities</w:t>
      </w:r>
      <w:r w:rsidRPr="00230C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0CA1">
        <w:rPr>
          <w:rFonts w:ascii="Times New Roman" w:hAnsi="Times New Roman"/>
          <w:sz w:val="24"/>
          <w:szCs w:val="24"/>
        </w:rPr>
        <w:t>including:</w:t>
      </w:r>
    </w:p>
    <w:p w:rsidR="002F54B0" w:rsidRPr="00230CA1" w:rsidRDefault="002F54B0" w:rsidP="00230CA1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McDonald's and Sprite by LeBron James from the NBA.</w:t>
      </w:r>
    </w:p>
    <w:p w:rsidR="002F54B0" w:rsidRPr="00230CA1" w:rsidRDefault="002F54B0" w:rsidP="00230CA1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Gatorade and Pepsi-Cola by Peyton Manning from the NFL.</w:t>
      </w:r>
    </w:p>
    <w:p w:rsidR="002F54B0" w:rsidRPr="00230CA1" w:rsidRDefault="002F54B0" w:rsidP="00230CA1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Kraft Oreo cookies and Gatorade by tennis player Serena Williams.</w:t>
      </w:r>
    </w:p>
    <w:p w:rsidR="002F54B0" w:rsidRPr="00230CA1" w:rsidRDefault="002F54B0" w:rsidP="00230CA1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Gatorade and Tim Hortons by NHL player Sidney Crosby.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Marie Bragg of the Rudd Center for Food Policy and Obesity in New Haven, Conn., and her co-authors found 79 per cent of the 62 food products in advertisements endorsed by athletes were dense in calories and poor in nutrients, based on a nutrient profile used to assess whether products can be advertised to children in the United Kingdom.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About 93 per cent of the 46 advertised beverages had 100 per cent of their calories from added sugar.</w:t>
      </w:r>
    </w:p>
    <w:p w:rsidR="002F54B0" w:rsidRPr="00230CA1" w:rsidRDefault="004B47E9" w:rsidP="00B27A2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397510</wp:posOffset>
            </wp:positionV>
            <wp:extent cx="974725" cy="721995"/>
            <wp:effectExtent l="19050" t="0" r="0" b="0"/>
            <wp:wrapNone/>
            <wp:docPr id="3" name="Picture 2" descr="Penguins Camp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s Camp Hock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4B0" w:rsidRPr="00230CA1">
        <w:rPr>
          <w:rFonts w:ascii="Times New Roman" w:hAnsi="Times New Roman"/>
          <w:sz w:val="24"/>
          <w:szCs w:val="24"/>
        </w:rPr>
        <w:t>"The promotion of energy-dense, nutrient-poor products by some of the world's most physically fit and well-known athletes is an ironic combination that sends mixed messages about diet and health," the study's authors said.</w:t>
      </w:r>
    </w:p>
    <w:p w:rsidR="002F54B0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Researchers included Sidney Crosby's endorsements for Tim Hortons, Dempsters Bread and Gatorade as an example of a top athlete promoting food and beverage brands. (Hans Pennink/Associated Press)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"Professional athletes have an important opportunity to promote the public's health, particularly for youth, by refusing endorsement contracts," that promote junk foods.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The authors also called on governments worldwide to consider policies that restrict food advertisements featuring pro athletes in media targeted at youth.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lastRenderedPageBreak/>
        <w:t>A previous study suggested athlete endorsements are associated with higher ratings of healthfulness for the products.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Bragg's team said that with growing public pressure, such as criticism of the sponsorship of the 2012 London Olympics by McDonald's and Coca-Cola, it may be become a liability for athletes to endorse unhealthy foods and beverages.</w:t>
      </w:r>
    </w:p>
    <w:p w:rsidR="002F54B0" w:rsidRPr="00230CA1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Dr. Yoni Freedhoff is a family doctor and obesity expert who agrees with the researchers about rejecting endorsements of junk food by sports celebrities.</w:t>
      </w:r>
    </w:p>
    <w:p w:rsidR="002F54B0" w:rsidRDefault="002F54B0" w:rsidP="00230CA1">
      <w:pPr>
        <w:spacing w:before="100" w:beforeAutospacing="1" w:after="100" w:afterAutospacing="1" w:line="324" w:lineRule="atLeast"/>
        <w:rPr>
          <w:rFonts w:ascii="Times New Roman" w:hAnsi="Times New Roman"/>
          <w:sz w:val="24"/>
          <w:szCs w:val="24"/>
        </w:rPr>
      </w:pPr>
      <w:r w:rsidRPr="00230CA1">
        <w:rPr>
          <w:rFonts w:ascii="Times New Roman" w:hAnsi="Times New Roman"/>
          <w:sz w:val="24"/>
          <w:szCs w:val="24"/>
        </w:rPr>
        <w:t>"My hope is this is a bit of an eye opener for the celebrities," Freedhoff said. "Over time, it will be seen as an awful thing for a celebrity to lend their name to the marketing of junk food."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2F54B0" w:rsidTr="005C55FB">
        <w:tc>
          <w:tcPr>
            <w:tcW w:w="9576" w:type="dxa"/>
          </w:tcPr>
          <w:p w:rsidR="002F54B0" w:rsidRPr="005C55FB" w:rsidRDefault="002F54B0" w:rsidP="005C55FB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5C55FB">
              <w:rPr>
                <w:rFonts w:ascii="Century Gothic" w:hAnsi="Century Gothic"/>
                <w:b/>
                <w:smallCaps/>
                <w:sz w:val="24"/>
                <w:szCs w:val="24"/>
              </w:rPr>
              <w:t>Food For Thought</w:t>
            </w:r>
          </w:p>
          <w:p w:rsidR="002F54B0" w:rsidRPr="005C55FB" w:rsidRDefault="002F54B0" w:rsidP="005C55FB">
            <w:pPr>
              <w:numPr>
                <w:ilvl w:val="0"/>
                <w:numId w:val="5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affects is athlete endorsement of unhealthy foods having on the youth in our society? </w:t>
            </w:r>
            <w:r w:rsidRPr="005C55FB">
              <w:rPr>
                <w:rFonts w:ascii="Century Gothic" w:hAnsi="Century Gothic"/>
                <w:i/>
                <w:sz w:val="24"/>
                <w:szCs w:val="24"/>
              </w:rPr>
              <w:t>(Application Level)</w:t>
            </w:r>
          </w:p>
          <w:p w:rsidR="002F54B0" w:rsidRDefault="002F54B0" w:rsidP="005C55F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54B0" w:rsidRDefault="002F54B0" w:rsidP="005C55F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54B0" w:rsidRDefault="002F54B0" w:rsidP="005C55F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54B0" w:rsidRDefault="002F54B0" w:rsidP="005C55F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54B0" w:rsidRDefault="002F54B0" w:rsidP="005C55F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54B0" w:rsidRPr="005C55FB" w:rsidRDefault="002F54B0" w:rsidP="005C55FB">
            <w:pPr>
              <w:numPr>
                <w:ilvl w:val="0"/>
                <w:numId w:val="5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List three alternative food products/companies that you would consider suitable for athletes to endorse.  Explain why you’ve selected each of these. </w:t>
            </w:r>
            <w:r w:rsidRPr="005C55FB">
              <w:rPr>
                <w:rFonts w:ascii="Century Gothic" w:hAnsi="Century Gothic"/>
                <w:i/>
                <w:sz w:val="24"/>
                <w:szCs w:val="24"/>
              </w:rPr>
              <w:t>(Synthesis Level)</w:t>
            </w:r>
          </w:p>
          <w:p w:rsidR="002F54B0" w:rsidRDefault="002F54B0" w:rsidP="005C55FB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4672"/>
              <w:gridCol w:w="4673"/>
            </w:tblGrid>
            <w:tr w:rsidR="002F54B0" w:rsidTr="005C55F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Pr="005C55FB" w:rsidRDefault="002F54B0" w:rsidP="005C55FB">
                  <w:pPr>
                    <w:jc w:val="center"/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</w:pPr>
                  <w:r w:rsidRPr="005C55FB"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  <w:t>Food Product / Company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Pr="005C55FB" w:rsidRDefault="002F54B0" w:rsidP="005C55FB">
                  <w:pPr>
                    <w:jc w:val="center"/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</w:pPr>
                  <w:r w:rsidRPr="005C55FB"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  <w:t>Reason Selected</w:t>
                  </w:r>
                </w:p>
              </w:tc>
            </w:tr>
            <w:tr w:rsidR="002F54B0" w:rsidTr="005C55F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1. </w:t>
                  </w: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F54B0" w:rsidTr="005C55F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2. </w:t>
                  </w: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F54B0" w:rsidTr="005C55F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3. </w:t>
                  </w: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4B0" w:rsidRDefault="002F54B0" w:rsidP="005C55F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F54B0" w:rsidRDefault="002F54B0" w:rsidP="00B27A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F54B0" w:rsidRPr="00B27A21" w:rsidRDefault="002F54B0" w:rsidP="005C55FB"/>
    <w:sectPr w:rsidR="002F54B0" w:rsidRPr="00B27A21" w:rsidSect="002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531"/>
    <w:multiLevelType w:val="multilevel"/>
    <w:tmpl w:val="9D0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2270C"/>
    <w:multiLevelType w:val="hybridMultilevel"/>
    <w:tmpl w:val="83C834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3E42B2"/>
    <w:multiLevelType w:val="multilevel"/>
    <w:tmpl w:val="D01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266DB"/>
    <w:multiLevelType w:val="multilevel"/>
    <w:tmpl w:val="589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32901"/>
    <w:multiLevelType w:val="multilevel"/>
    <w:tmpl w:val="729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0CA1"/>
    <w:rsid w:val="00230CA1"/>
    <w:rsid w:val="00232642"/>
    <w:rsid w:val="002F54B0"/>
    <w:rsid w:val="00394807"/>
    <w:rsid w:val="004A30CF"/>
    <w:rsid w:val="004B47E9"/>
    <w:rsid w:val="004E2BE8"/>
    <w:rsid w:val="005C55FB"/>
    <w:rsid w:val="00713810"/>
    <w:rsid w:val="00A11467"/>
    <w:rsid w:val="00AA37F4"/>
    <w:rsid w:val="00B27A21"/>
    <w:rsid w:val="00D02766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2"/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30C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230CA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C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0CA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230CA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30CA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30CA1"/>
    <w:pPr>
      <w:spacing w:before="100" w:beforeAutospacing="1" w:after="100" w:afterAutospacing="1" w:line="324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ig-counter-text">
    <w:name w:val="gig-counter-text"/>
    <w:basedOn w:val="DefaultParagraphFont"/>
    <w:uiPriority w:val="99"/>
    <w:rsid w:val="00230CA1"/>
    <w:rPr>
      <w:rFonts w:cs="Times New Roman"/>
      <w:b/>
      <w:bCs/>
    </w:rPr>
  </w:style>
  <w:style w:type="paragraph" w:customStyle="1" w:styleId="small">
    <w:name w:val="small"/>
    <w:basedOn w:val="Normal"/>
    <w:uiPriority w:val="99"/>
    <w:rsid w:val="00230CA1"/>
    <w:pPr>
      <w:spacing w:before="100" w:beforeAutospacing="1" w:after="100" w:afterAutospacing="1" w:line="324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paced">
    <w:name w:val="spaced"/>
    <w:basedOn w:val="DefaultParagraphFont"/>
    <w:uiPriority w:val="99"/>
    <w:rsid w:val="00230CA1"/>
    <w:rPr>
      <w:rFonts w:cs="Times New Roman"/>
    </w:rPr>
  </w:style>
  <w:style w:type="character" w:customStyle="1" w:styleId="delimited">
    <w:name w:val="delimited"/>
    <w:basedOn w:val="DefaultParagraphFont"/>
    <w:uiPriority w:val="99"/>
    <w:rsid w:val="00230CA1"/>
    <w:rPr>
      <w:rFonts w:cs="Times New Roman"/>
    </w:rPr>
  </w:style>
  <w:style w:type="paragraph" w:customStyle="1" w:styleId="figure-caption">
    <w:name w:val="figure-caption"/>
    <w:basedOn w:val="Normal"/>
    <w:uiPriority w:val="99"/>
    <w:rsid w:val="00230CA1"/>
    <w:pPr>
      <w:spacing w:before="100" w:beforeAutospacing="1" w:after="100" w:afterAutospacing="1" w:line="324" w:lineRule="atLeast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30CA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C55F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5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2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2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2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2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2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2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25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bc.ca/news/cbc-news-online-news-staff-list-1.1294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bc.ca/news2/feedback/index_typ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Athletes in junk food ads send kids mixed messages</dc:title>
  <dc:creator>DT16</dc:creator>
  <cp:lastModifiedBy>DT16</cp:lastModifiedBy>
  <cp:revision>2</cp:revision>
  <cp:lastPrinted>2013-10-17T12:35:00Z</cp:lastPrinted>
  <dcterms:created xsi:type="dcterms:W3CDTF">2013-10-21T18:16:00Z</dcterms:created>
  <dcterms:modified xsi:type="dcterms:W3CDTF">2013-10-21T18:16:00Z</dcterms:modified>
</cp:coreProperties>
</file>