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E7" w:rsidRPr="0029045C" w:rsidRDefault="00B74766" w:rsidP="00B74766">
      <w:pPr>
        <w:jc w:val="center"/>
        <w:rPr>
          <w:rFonts w:ascii="Engravers MT" w:hAnsi="Engravers MT"/>
          <w:sz w:val="24"/>
          <w:szCs w:val="24"/>
        </w:rPr>
      </w:pPr>
      <w:r w:rsidRPr="0029045C">
        <w:rPr>
          <w:rFonts w:ascii="Engravers MT" w:hAnsi="Engravers MT"/>
          <w:sz w:val="24"/>
          <w:szCs w:val="24"/>
        </w:rPr>
        <w:t xml:space="preserve">The </w:t>
      </w:r>
      <w:r w:rsidRPr="0029045C">
        <w:rPr>
          <w:rFonts w:ascii="Engravers MT" w:hAnsi="Engravers MT"/>
          <w:b/>
          <w:sz w:val="24"/>
          <w:szCs w:val="24"/>
        </w:rPr>
        <w:t>Elements</w:t>
      </w:r>
      <w:r w:rsidRPr="0029045C">
        <w:rPr>
          <w:rFonts w:ascii="Engravers MT" w:hAnsi="Engravers MT"/>
          <w:sz w:val="24"/>
          <w:szCs w:val="24"/>
        </w:rPr>
        <w:t xml:space="preserve"> of Music</w:t>
      </w:r>
    </w:p>
    <w:p w:rsidR="00B74766" w:rsidRPr="0029045C" w:rsidRDefault="00B74766" w:rsidP="00B74766">
      <w:pPr>
        <w:rPr>
          <w:rFonts w:ascii="Engravers MT" w:hAnsi="Engravers MT"/>
          <w:sz w:val="24"/>
          <w:szCs w:val="24"/>
        </w:rPr>
      </w:pPr>
    </w:p>
    <w:p w:rsidR="00B74766" w:rsidRPr="00BC0173" w:rsidRDefault="0029045C" w:rsidP="0029045C">
      <w:pPr>
        <w:jc w:val="center"/>
        <w:rPr>
          <w:rFonts w:ascii="Albertus MT" w:hAnsi="Albertus MT"/>
          <w:sz w:val="28"/>
          <w:szCs w:val="28"/>
        </w:rPr>
      </w:pPr>
      <w:r w:rsidRPr="00BC0173">
        <w:rPr>
          <w:rFonts w:ascii="Albertus MT" w:hAnsi="Albertus MT"/>
          <w:sz w:val="28"/>
          <w:szCs w:val="28"/>
        </w:rPr>
        <w:t>The elements of music are those things that make a style of music sound the way that it does.</w:t>
      </w:r>
    </w:p>
    <w:p w:rsidR="0029045C" w:rsidRDefault="0029045C" w:rsidP="00BC0173">
      <w:pPr>
        <w:rPr>
          <w:rFonts w:ascii="Albertus MT" w:hAnsi="Albertus MT"/>
          <w:sz w:val="24"/>
          <w:szCs w:val="24"/>
        </w:rPr>
      </w:pPr>
      <w:r w:rsidRPr="0029045C">
        <w:rPr>
          <w:rFonts w:ascii="Albertus MT" w:hAnsi="Albertus MT"/>
          <w:b/>
          <w:i/>
          <w:sz w:val="24"/>
          <w:szCs w:val="24"/>
          <w:u w:val="single"/>
        </w:rPr>
        <w:t>DYNAMICS</w:t>
      </w:r>
      <w:r w:rsidRPr="0029045C">
        <w:rPr>
          <w:rFonts w:ascii="Albertus MT" w:hAnsi="Albertus MT"/>
          <w:sz w:val="24"/>
          <w:szCs w:val="24"/>
        </w:rPr>
        <w:tab/>
      </w:r>
    </w:p>
    <w:p w:rsidR="0029045C" w:rsidRPr="0029045C" w:rsidRDefault="00C56EC0" w:rsidP="0029045C">
      <w:pPr>
        <w:ind w:left="2160" w:hanging="2160"/>
        <w:jc w:val="both"/>
        <w:rPr>
          <w:rFonts w:ascii="Albertus MT" w:hAnsi="Albertus MT"/>
          <w:sz w:val="24"/>
          <w:szCs w:val="24"/>
        </w:rPr>
      </w:pPr>
      <w:r w:rsidRPr="0002453E">
        <w:rPr>
          <w:rFonts w:ascii="Albertus MT" w:hAnsi="Albertus MT"/>
          <w:sz w:val="24"/>
          <w:szCs w:val="24"/>
          <w:highlight w:val="yellow"/>
        </w:rPr>
        <w:t xml:space="preserve">Volume </w:t>
      </w:r>
      <w:proofErr w:type="gramStart"/>
      <w:r w:rsidR="0029045C" w:rsidRPr="0002453E">
        <w:rPr>
          <w:rFonts w:ascii="Albertus MT" w:hAnsi="Albertus MT"/>
          <w:sz w:val="24"/>
          <w:szCs w:val="24"/>
          <w:highlight w:val="yellow"/>
        </w:rPr>
        <w:t>level,</w:t>
      </w:r>
      <w:proofErr w:type="gramEnd"/>
      <w:r w:rsidR="0029045C" w:rsidRPr="0029045C">
        <w:rPr>
          <w:rFonts w:ascii="Albertus MT" w:hAnsi="Albertus MT"/>
          <w:sz w:val="24"/>
          <w:szCs w:val="24"/>
        </w:rPr>
        <w:t xml:space="preserve"> and changes in that level. In classical music the terms used to </w:t>
      </w:r>
      <w:r w:rsidR="0029045C">
        <w:rPr>
          <w:rFonts w:ascii="Albertus MT" w:hAnsi="Albertus MT"/>
          <w:sz w:val="24"/>
          <w:szCs w:val="24"/>
        </w:rPr>
        <w:t xml:space="preserve">describe </w:t>
      </w:r>
      <w:r w:rsidR="0029045C" w:rsidRPr="0029045C">
        <w:rPr>
          <w:rFonts w:ascii="Albertus MT" w:hAnsi="Albertus MT"/>
          <w:sz w:val="24"/>
          <w:szCs w:val="24"/>
        </w:rPr>
        <w:t>dynamic levels are often in Italian.</w:t>
      </w:r>
    </w:p>
    <w:p w:rsidR="0029045C" w:rsidRPr="0029045C" w:rsidRDefault="0029045C" w:rsidP="00B74766">
      <w:pPr>
        <w:rPr>
          <w:noProof/>
          <w:sz w:val="24"/>
          <w:szCs w:val="24"/>
        </w:rPr>
      </w:pPr>
      <w:r w:rsidRPr="0029045C">
        <w:rPr>
          <w:noProof/>
          <w:sz w:val="24"/>
          <w:szCs w:val="24"/>
        </w:rPr>
        <w:drawing>
          <wp:inline distT="0" distB="0" distL="0" distR="0" wp14:anchorId="050A8638" wp14:editId="7FCBB422">
            <wp:extent cx="6124575" cy="1981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621" t="26496" r="16186" b="40477"/>
                    <a:stretch/>
                  </pic:blipFill>
                  <pic:spPr bwMode="auto">
                    <a:xfrm>
                      <a:off x="0" y="0"/>
                      <a:ext cx="61245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766" w:rsidRPr="0029045C" w:rsidRDefault="00B74766" w:rsidP="00B74766">
      <w:pPr>
        <w:rPr>
          <w:rFonts w:ascii="Albertus MT" w:hAnsi="Albertus MT"/>
          <w:sz w:val="24"/>
          <w:szCs w:val="24"/>
        </w:rPr>
      </w:pPr>
    </w:p>
    <w:p w:rsidR="0029045C" w:rsidRDefault="0029045C" w:rsidP="0029045C">
      <w:pPr>
        <w:jc w:val="both"/>
        <w:rPr>
          <w:rFonts w:ascii="Albertus MT" w:hAnsi="Albertus MT"/>
          <w:sz w:val="24"/>
          <w:szCs w:val="24"/>
        </w:rPr>
      </w:pPr>
      <w:r w:rsidRPr="0029045C">
        <w:rPr>
          <w:rFonts w:ascii="Albertus MT" w:hAnsi="Albertus MT"/>
          <w:b/>
          <w:i/>
          <w:sz w:val="24"/>
          <w:szCs w:val="24"/>
          <w:u w:val="single"/>
        </w:rPr>
        <w:t>RHYTHM</w:t>
      </w:r>
      <w:r w:rsidRPr="0029045C">
        <w:rPr>
          <w:rFonts w:ascii="Albertus MT" w:hAnsi="Albertus MT"/>
          <w:sz w:val="24"/>
          <w:szCs w:val="24"/>
        </w:rPr>
        <w:tab/>
      </w:r>
    </w:p>
    <w:p w:rsidR="00B74766" w:rsidRDefault="0029045C" w:rsidP="0029045C">
      <w:pPr>
        <w:jc w:val="both"/>
        <w:rPr>
          <w:rFonts w:ascii="Albertus MT" w:hAnsi="Albertus MT"/>
          <w:sz w:val="24"/>
          <w:szCs w:val="24"/>
        </w:rPr>
      </w:pPr>
      <w:r w:rsidRPr="0029045C">
        <w:rPr>
          <w:rFonts w:ascii="Albertus MT" w:hAnsi="Albertus MT"/>
          <w:sz w:val="24"/>
          <w:szCs w:val="24"/>
        </w:rPr>
        <w:t xml:space="preserve">Rhythm is the element of time in music. When you tap your </w:t>
      </w:r>
      <w:r>
        <w:rPr>
          <w:rFonts w:ascii="Albertus MT" w:hAnsi="Albertus MT"/>
          <w:sz w:val="24"/>
          <w:szCs w:val="24"/>
        </w:rPr>
        <w:t xml:space="preserve">foot to music, you are </w:t>
      </w:r>
      <w:r w:rsidRPr="0029045C">
        <w:rPr>
          <w:rFonts w:ascii="Albertus MT" w:hAnsi="Albertus MT"/>
          <w:sz w:val="24"/>
          <w:szCs w:val="24"/>
        </w:rPr>
        <w:t>“keeping the beat”</w:t>
      </w:r>
      <w:r>
        <w:rPr>
          <w:rFonts w:ascii="Albertus MT" w:hAnsi="Albertus MT"/>
          <w:sz w:val="24"/>
          <w:szCs w:val="24"/>
        </w:rPr>
        <w:t xml:space="preserve"> or following the rhythmic pulse of the music. There are several important aspects of rhythm:</w:t>
      </w:r>
    </w:p>
    <w:p w:rsidR="0029045C" w:rsidRDefault="0029045C" w:rsidP="0029045C">
      <w:pPr>
        <w:jc w:val="both"/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ab/>
      </w:r>
      <w:r w:rsidRPr="00BC0173">
        <w:rPr>
          <w:rFonts w:ascii="Albertus MT" w:hAnsi="Albertus MT"/>
          <w:b/>
          <w:sz w:val="24"/>
          <w:szCs w:val="24"/>
        </w:rPr>
        <w:t>DURATION</w:t>
      </w:r>
      <w:r>
        <w:rPr>
          <w:rFonts w:ascii="Albertus MT" w:hAnsi="Albertus MT"/>
          <w:sz w:val="24"/>
          <w:szCs w:val="24"/>
        </w:rPr>
        <w:t xml:space="preserve">: how </w:t>
      </w:r>
      <w:r w:rsidR="00BC0173">
        <w:rPr>
          <w:rFonts w:ascii="Albertus MT" w:hAnsi="Albertus MT"/>
          <w:sz w:val="24"/>
          <w:szCs w:val="24"/>
        </w:rPr>
        <w:t xml:space="preserve">long a sound (or silence) </w:t>
      </w:r>
      <w:proofErr w:type="gramStart"/>
      <w:r w:rsidR="00BC0173">
        <w:rPr>
          <w:rFonts w:ascii="Albertus MT" w:hAnsi="Albertus MT"/>
          <w:sz w:val="24"/>
          <w:szCs w:val="24"/>
        </w:rPr>
        <w:t>lasts</w:t>
      </w:r>
      <w:proofErr w:type="gramEnd"/>
    </w:p>
    <w:p w:rsidR="0029045C" w:rsidRPr="0029045C" w:rsidRDefault="0029045C" w:rsidP="00BC0173">
      <w:pPr>
        <w:ind w:left="720"/>
        <w:jc w:val="both"/>
        <w:rPr>
          <w:noProof/>
          <w:sz w:val="24"/>
          <w:szCs w:val="24"/>
        </w:rPr>
      </w:pPr>
      <w:r w:rsidRPr="00505789">
        <w:rPr>
          <w:rFonts w:ascii="Albertus MT" w:hAnsi="Albertus MT"/>
          <w:b/>
          <w:sz w:val="24"/>
          <w:szCs w:val="24"/>
          <w:highlight w:val="yellow"/>
        </w:rPr>
        <w:lastRenderedPageBreak/>
        <w:t>TEMPO</w:t>
      </w:r>
      <w:r w:rsidRPr="00505789">
        <w:rPr>
          <w:rFonts w:ascii="Albertus MT" w:hAnsi="Albertus MT"/>
          <w:sz w:val="24"/>
          <w:szCs w:val="24"/>
          <w:highlight w:val="yellow"/>
        </w:rPr>
        <w:t>: the speed of the BEAT</w:t>
      </w:r>
      <w:r>
        <w:rPr>
          <w:rFonts w:ascii="Albertus MT" w:hAnsi="Albertus MT"/>
          <w:sz w:val="24"/>
          <w:szCs w:val="24"/>
        </w:rPr>
        <w:t>, which can be d</w:t>
      </w:r>
      <w:r w:rsidR="00BC0173">
        <w:rPr>
          <w:rFonts w:ascii="Albertus MT" w:hAnsi="Albertus MT"/>
          <w:sz w:val="24"/>
          <w:szCs w:val="24"/>
        </w:rPr>
        <w:t xml:space="preserve">escribed by the number of beats per </w:t>
      </w:r>
      <w:r>
        <w:rPr>
          <w:rFonts w:ascii="Albertus MT" w:hAnsi="Albertus MT"/>
          <w:sz w:val="24"/>
          <w:szCs w:val="24"/>
        </w:rPr>
        <w:t>second</w:t>
      </w:r>
      <w:r w:rsidR="00BC0173">
        <w:rPr>
          <w:rFonts w:ascii="Albertus MT" w:hAnsi="Albertus MT"/>
          <w:sz w:val="24"/>
          <w:szCs w:val="24"/>
        </w:rPr>
        <w:t xml:space="preserve"> (or in Classical music by standard Italian terms)</w:t>
      </w:r>
    </w:p>
    <w:p w:rsidR="00BC0173" w:rsidRDefault="00BC0173" w:rsidP="00B74766">
      <w:pPr>
        <w:jc w:val="center"/>
        <w:rPr>
          <w:noProof/>
        </w:rPr>
      </w:pPr>
    </w:p>
    <w:p w:rsidR="00B74766" w:rsidRDefault="00BC0173" w:rsidP="00B74766">
      <w:pPr>
        <w:jc w:val="center"/>
        <w:rPr>
          <w:rFonts w:ascii="Engravers MT" w:hAnsi="Engravers MT"/>
          <w:sz w:val="24"/>
          <w:szCs w:val="24"/>
        </w:rPr>
      </w:pPr>
      <w:r>
        <w:rPr>
          <w:noProof/>
        </w:rPr>
        <w:drawing>
          <wp:inline distT="0" distB="0" distL="0" distR="0" wp14:anchorId="1C1FA06A" wp14:editId="04D785FC">
            <wp:extent cx="520065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55" t="37180" r="13301" b="34401"/>
                    <a:stretch/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173" w:rsidRDefault="00BC0173" w:rsidP="00B74766">
      <w:pPr>
        <w:jc w:val="center"/>
        <w:rPr>
          <w:rFonts w:ascii="Engravers MT" w:hAnsi="Engravers MT"/>
          <w:sz w:val="24"/>
          <w:szCs w:val="24"/>
        </w:rPr>
      </w:pPr>
    </w:p>
    <w:p w:rsidR="00BC0173" w:rsidRDefault="00BC0173" w:rsidP="00BC0173">
      <w:pPr>
        <w:ind w:left="720"/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 xml:space="preserve">METER: </w:t>
      </w:r>
      <w:r>
        <w:rPr>
          <w:rFonts w:ascii="Albertus MT" w:hAnsi="Albertus MT"/>
          <w:sz w:val="24"/>
          <w:szCs w:val="24"/>
        </w:rPr>
        <w:t xml:space="preserve">When beats are organized into recurring accent patterns, the result is a recognizable </w:t>
      </w:r>
      <w:r w:rsidRPr="00BC0173">
        <w:rPr>
          <w:rFonts w:ascii="Albertus MT" w:hAnsi="Albertus MT"/>
          <w:i/>
          <w:sz w:val="24"/>
          <w:szCs w:val="24"/>
        </w:rPr>
        <w:t>meter</w:t>
      </w:r>
      <w:r>
        <w:rPr>
          <w:rFonts w:ascii="Albertus MT" w:hAnsi="Albertus MT"/>
          <w:sz w:val="24"/>
          <w:szCs w:val="24"/>
        </w:rPr>
        <w:t>.  The most common meters are diagrammed below.</w:t>
      </w:r>
    </w:p>
    <w:p w:rsidR="00BC0173" w:rsidRDefault="00BC0173" w:rsidP="00BC0173">
      <w:pPr>
        <w:ind w:left="720"/>
        <w:rPr>
          <w:noProof/>
        </w:rPr>
      </w:pPr>
      <w:r>
        <w:rPr>
          <w:noProof/>
        </w:rPr>
        <w:lastRenderedPageBreak/>
        <w:drawing>
          <wp:inline distT="0" distB="0" distL="0" distR="0" wp14:anchorId="41B6EDBC" wp14:editId="21CB183F">
            <wp:extent cx="5295900" cy="3324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55" t="32266" r="13141" b="11537"/>
                    <a:stretch/>
                  </pic:blipFill>
                  <pic:spPr bwMode="auto">
                    <a:xfrm>
                      <a:off x="0" y="0"/>
                      <a:ext cx="52959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173" w:rsidRPr="00BC0173" w:rsidRDefault="00BC0173" w:rsidP="00BC0173">
      <w:pPr>
        <w:ind w:left="720"/>
        <w:rPr>
          <w:b/>
          <w:noProof/>
          <w:u w:val="single"/>
        </w:rPr>
      </w:pPr>
      <w:r w:rsidRPr="00BC0173">
        <w:rPr>
          <w:b/>
          <w:noProof/>
          <w:u w:val="single"/>
        </w:rPr>
        <w:t>Conducting Patterns</w:t>
      </w:r>
    </w:p>
    <w:p w:rsidR="00BC0173" w:rsidRDefault="00BC0173" w:rsidP="00BC0173">
      <w:pPr>
        <w:ind w:left="720"/>
        <w:rPr>
          <w:rFonts w:ascii="Albertus MT" w:hAnsi="Albertus MT"/>
          <w:sz w:val="24"/>
          <w:szCs w:val="24"/>
        </w:rPr>
      </w:pPr>
      <w:r>
        <w:rPr>
          <w:noProof/>
        </w:rPr>
        <w:drawing>
          <wp:inline distT="0" distB="0" distL="0" distR="0" wp14:anchorId="66808F41" wp14:editId="62BED01F">
            <wp:extent cx="3352800" cy="1619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69" t="44658" r="37820" b="19017"/>
                    <a:stretch/>
                  </pic:blipFill>
                  <pic:spPr bwMode="auto">
                    <a:xfrm>
                      <a:off x="0" y="0"/>
                      <a:ext cx="33528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C0" w:rsidRDefault="00C56EC0" w:rsidP="00BC0173">
      <w:pPr>
        <w:ind w:left="720"/>
        <w:rPr>
          <w:rFonts w:ascii="Albertus MT" w:hAnsi="Albertus MT"/>
          <w:sz w:val="24"/>
          <w:szCs w:val="24"/>
        </w:rPr>
      </w:pPr>
    </w:p>
    <w:p w:rsidR="00C56EC0" w:rsidRDefault="00C56EC0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  <w:r w:rsidRPr="00C56EC0">
        <w:rPr>
          <w:rFonts w:ascii="Albertus MT" w:hAnsi="Albertus MT"/>
          <w:b/>
          <w:i/>
          <w:sz w:val="24"/>
          <w:szCs w:val="24"/>
          <w:u w:val="single"/>
        </w:rPr>
        <w:t>MELODY</w:t>
      </w:r>
    </w:p>
    <w:p w:rsidR="00C56EC0" w:rsidRDefault="00B513BC" w:rsidP="00C56EC0">
      <w:pPr>
        <w:rPr>
          <w:noProof/>
        </w:rPr>
      </w:pPr>
      <w:r w:rsidRPr="00B513BC">
        <w:rPr>
          <w:rFonts w:ascii="Albertus MT" w:hAnsi="Albertus MT"/>
          <w:b/>
          <w:sz w:val="24"/>
          <w:szCs w:val="24"/>
        </w:rPr>
        <w:lastRenderedPageBreak/>
        <w:t>Melody</w:t>
      </w:r>
      <w:r>
        <w:rPr>
          <w:rFonts w:ascii="Albertus MT" w:hAnsi="Albertus MT"/>
          <w:sz w:val="24"/>
          <w:szCs w:val="24"/>
        </w:rPr>
        <w:t xml:space="preserve"> is </w:t>
      </w:r>
      <w:r w:rsidRPr="00505789">
        <w:rPr>
          <w:rFonts w:ascii="Albertus MT" w:hAnsi="Albertus MT"/>
          <w:sz w:val="24"/>
          <w:szCs w:val="24"/>
          <w:highlight w:val="yellow"/>
        </w:rPr>
        <w:t xml:space="preserve">a </w:t>
      </w:r>
      <w:r w:rsidR="00C56EC0" w:rsidRPr="00505789">
        <w:rPr>
          <w:rFonts w:ascii="Albertus MT" w:hAnsi="Albertus MT"/>
          <w:sz w:val="24"/>
          <w:szCs w:val="24"/>
          <w:highlight w:val="yellow"/>
        </w:rPr>
        <w:t>succession of sounds (pitches) and silences moving through time</w:t>
      </w:r>
      <w:r w:rsidR="00C56EC0">
        <w:rPr>
          <w:rFonts w:ascii="Albertus MT" w:hAnsi="Albertus MT"/>
          <w:sz w:val="24"/>
          <w:szCs w:val="24"/>
        </w:rPr>
        <w:t xml:space="preserve">. Melodies can be thought of </w:t>
      </w:r>
      <w:r w:rsidR="00C56EC0" w:rsidRPr="00505789">
        <w:rPr>
          <w:rFonts w:ascii="Albertus MT" w:hAnsi="Albertus MT"/>
          <w:sz w:val="24"/>
          <w:szCs w:val="24"/>
          <w:highlight w:val="yellow"/>
          <w:u w:val="single"/>
        </w:rPr>
        <w:t>as movement in sound</w:t>
      </w:r>
      <w:r w:rsidR="00C56EC0" w:rsidRPr="00C56EC0">
        <w:rPr>
          <w:rFonts w:ascii="Albertus MT" w:hAnsi="Albertus MT"/>
          <w:sz w:val="24"/>
          <w:szCs w:val="24"/>
        </w:rPr>
        <w:t xml:space="preserve"> </w:t>
      </w:r>
      <w:r w:rsidR="00C56EC0">
        <w:rPr>
          <w:rFonts w:ascii="Albertus MT" w:hAnsi="Albertus MT"/>
          <w:sz w:val="24"/>
          <w:szCs w:val="24"/>
          <w:u w:val="single"/>
        </w:rPr>
        <w:t>(</w:t>
      </w:r>
      <w:r w:rsidR="00C56EC0">
        <w:rPr>
          <w:rFonts w:ascii="Albertus MT" w:hAnsi="Albertus MT"/>
          <w:sz w:val="24"/>
          <w:szCs w:val="24"/>
        </w:rPr>
        <w:t xml:space="preserve">unison, step, skip, </w:t>
      </w:r>
      <w:proofErr w:type="gramStart"/>
      <w:r w:rsidR="00C56EC0">
        <w:rPr>
          <w:rFonts w:ascii="Albertus MT" w:hAnsi="Albertus MT"/>
          <w:sz w:val="24"/>
          <w:szCs w:val="24"/>
        </w:rPr>
        <w:t>leap</w:t>
      </w:r>
      <w:proofErr w:type="gramEnd"/>
      <w:r w:rsidR="00C56EC0">
        <w:rPr>
          <w:rFonts w:ascii="Albertus MT" w:hAnsi="Albertus MT"/>
          <w:sz w:val="24"/>
          <w:szCs w:val="24"/>
        </w:rPr>
        <w:t>). A melody is the part that you might hum to yourself as you remember the song.</w:t>
      </w:r>
    </w:p>
    <w:p w:rsidR="00C56EC0" w:rsidRDefault="00C56EC0" w:rsidP="00C56EC0">
      <w:pPr>
        <w:rPr>
          <w:noProof/>
        </w:rPr>
      </w:pPr>
    </w:p>
    <w:p w:rsidR="00C56EC0" w:rsidRDefault="00C56EC0" w:rsidP="00C56EC0">
      <w:pPr>
        <w:rPr>
          <w:rFonts w:ascii="Albertus MT" w:hAnsi="Albertus MT"/>
          <w:sz w:val="24"/>
          <w:szCs w:val="24"/>
        </w:rPr>
      </w:pPr>
      <w:r>
        <w:rPr>
          <w:noProof/>
        </w:rPr>
        <w:drawing>
          <wp:inline distT="0" distB="0" distL="0" distR="0" wp14:anchorId="74908171" wp14:editId="66C2BEC4">
            <wp:extent cx="6010275" cy="3409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3" t="22436" r="22917" b="16453"/>
                    <a:stretch/>
                  </pic:blipFill>
                  <pic:spPr bwMode="auto">
                    <a:xfrm>
                      <a:off x="0" y="0"/>
                      <a:ext cx="60102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573EFF" w:rsidRDefault="00573EFF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C56EC0" w:rsidRDefault="006A48CD" w:rsidP="00C56EC0">
      <w:pPr>
        <w:rPr>
          <w:rFonts w:ascii="Albertus MT" w:hAnsi="Albertus MT"/>
          <w:sz w:val="24"/>
          <w:szCs w:val="24"/>
        </w:rPr>
      </w:pPr>
      <w:proofErr w:type="gramStart"/>
      <w:r w:rsidRPr="006B2676">
        <w:rPr>
          <w:rFonts w:ascii="Albertus MT" w:hAnsi="Albertus MT"/>
          <w:b/>
          <w:i/>
          <w:sz w:val="24"/>
          <w:szCs w:val="24"/>
          <w:highlight w:val="yellow"/>
          <w:u w:val="single"/>
        </w:rPr>
        <w:t>TONE  COLOR</w:t>
      </w:r>
      <w:proofErr w:type="gramEnd"/>
      <w:r w:rsidRPr="006B2676">
        <w:rPr>
          <w:rFonts w:ascii="Albertus MT" w:hAnsi="Albertus MT"/>
          <w:b/>
          <w:i/>
          <w:sz w:val="24"/>
          <w:szCs w:val="24"/>
          <w:highlight w:val="yellow"/>
          <w:u w:val="single"/>
        </w:rPr>
        <w:t xml:space="preserve"> </w:t>
      </w:r>
      <w:r w:rsidRPr="006B2676">
        <w:rPr>
          <w:rFonts w:ascii="Albertus MT" w:hAnsi="Albertus MT"/>
          <w:sz w:val="24"/>
          <w:szCs w:val="24"/>
          <w:highlight w:val="yellow"/>
        </w:rPr>
        <w:t xml:space="preserve">(or </w:t>
      </w:r>
      <w:r w:rsidRPr="006B2676">
        <w:rPr>
          <w:rFonts w:ascii="Albertus MT" w:hAnsi="Albertus MT"/>
          <w:b/>
          <w:sz w:val="24"/>
          <w:szCs w:val="24"/>
          <w:highlight w:val="yellow"/>
        </w:rPr>
        <w:t>TIMBRE</w:t>
      </w:r>
      <w:r w:rsidRPr="006B2676">
        <w:rPr>
          <w:rFonts w:ascii="Albertus MT" w:hAnsi="Albertus MT"/>
          <w:sz w:val="24"/>
          <w:szCs w:val="24"/>
          <w:highlight w:val="yellow"/>
        </w:rPr>
        <w:t xml:space="preserve"> – pronounced “TAM-BER”)</w:t>
      </w:r>
    </w:p>
    <w:p w:rsidR="006A48CD" w:rsidRPr="0054620B" w:rsidRDefault="006A48CD" w:rsidP="00C56EC0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ab/>
        <w:t xml:space="preserve">If you play a “c” on the piano and then sing a “c”, you and the piano have obviously produced the same pitch – but why doesn’t your voice sound like the piano? It is because of the laws of physics and musical acoustics. Composers use </w:t>
      </w:r>
      <w:r w:rsidRPr="006A48CD">
        <w:rPr>
          <w:rFonts w:ascii="Albertus MT" w:hAnsi="Albertus MT"/>
          <w:b/>
          <w:i/>
          <w:sz w:val="24"/>
          <w:szCs w:val="24"/>
        </w:rPr>
        <w:t>timbre</w:t>
      </w:r>
      <w:r>
        <w:rPr>
          <w:rFonts w:ascii="Albertus MT" w:hAnsi="Albertus MT"/>
          <w:sz w:val="24"/>
          <w:szCs w:val="24"/>
        </w:rPr>
        <w:t xml:space="preserve"> much like artists use colors to evoke certain atmospheres on a canvas.</w:t>
      </w:r>
      <w:r w:rsidR="0054620B">
        <w:rPr>
          <w:rFonts w:ascii="Albertus MT" w:hAnsi="Albertus MT"/>
          <w:sz w:val="24"/>
          <w:szCs w:val="24"/>
        </w:rPr>
        <w:t xml:space="preserve"> So </w:t>
      </w:r>
      <w:r w:rsidR="0054620B" w:rsidRPr="0054620B">
        <w:rPr>
          <w:rFonts w:ascii="Albertus MT" w:hAnsi="Albertus MT"/>
          <w:b/>
          <w:i/>
          <w:sz w:val="24"/>
          <w:szCs w:val="24"/>
        </w:rPr>
        <w:t>instruments</w:t>
      </w:r>
      <w:r w:rsidR="0054620B">
        <w:rPr>
          <w:rFonts w:ascii="Albertus MT" w:hAnsi="Albertus MT"/>
          <w:b/>
          <w:sz w:val="24"/>
          <w:szCs w:val="24"/>
        </w:rPr>
        <w:t xml:space="preserve"> </w:t>
      </w:r>
      <w:r w:rsidR="0054620B">
        <w:rPr>
          <w:rFonts w:ascii="Albertus MT" w:hAnsi="Albertus MT"/>
          <w:sz w:val="24"/>
          <w:szCs w:val="24"/>
        </w:rPr>
        <w:t xml:space="preserve">are sometimes referred to as </w:t>
      </w:r>
      <w:r w:rsidR="0054620B" w:rsidRPr="0054620B">
        <w:rPr>
          <w:rFonts w:ascii="Albertus MT" w:hAnsi="Albertus MT"/>
          <w:b/>
          <w:i/>
          <w:sz w:val="24"/>
          <w:szCs w:val="24"/>
        </w:rPr>
        <w:t>tone colors</w:t>
      </w:r>
      <w:r w:rsidR="0054620B">
        <w:rPr>
          <w:rFonts w:ascii="Albertus MT" w:hAnsi="Albertus MT"/>
          <w:sz w:val="24"/>
          <w:szCs w:val="24"/>
        </w:rPr>
        <w:t>.</w:t>
      </w:r>
    </w:p>
    <w:p w:rsidR="006A48CD" w:rsidRDefault="006A48CD" w:rsidP="00C56EC0">
      <w:pPr>
        <w:rPr>
          <w:noProof/>
        </w:rPr>
      </w:pPr>
    </w:p>
    <w:p w:rsidR="006A48CD" w:rsidRDefault="00CC4B68" w:rsidP="00C56EC0">
      <w:pPr>
        <w:rPr>
          <w:rFonts w:ascii="Albertus MT" w:hAnsi="Albertus MT"/>
          <w:sz w:val="24"/>
          <w:szCs w:val="24"/>
        </w:rPr>
      </w:pPr>
      <w:r>
        <w:rPr>
          <w:noProof/>
        </w:rPr>
        <w:lastRenderedPageBreak/>
        <w:t xml:space="preserve"> </w:t>
      </w:r>
      <w:r w:rsidR="006A48CD">
        <w:rPr>
          <w:noProof/>
        </w:rPr>
        <w:drawing>
          <wp:inline distT="0" distB="0" distL="0" distR="0" wp14:anchorId="58E4C2C7" wp14:editId="3E8E79E4">
            <wp:extent cx="5962650" cy="422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590" t="13247" r="15866" b="10256"/>
                    <a:stretch/>
                  </pic:blipFill>
                  <pic:spPr bwMode="auto">
                    <a:xfrm>
                      <a:off x="0" y="0"/>
                      <a:ext cx="59626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48CD" w:rsidRDefault="006A48CD" w:rsidP="00C56EC0">
      <w:pPr>
        <w:rPr>
          <w:rFonts w:ascii="Albertus MT" w:hAnsi="Albertus MT"/>
          <w:sz w:val="24"/>
          <w:szCs w:val="24"/>
        </w:rPr>
      </w:pPr>
    </w:p>
    <w:p w:rsidR="00573EFF" w:rsidRDefault="00573EFF" w:rsidP="00C56EC0">
      <w:pPr>
        <w:rPr>
          <w:rFonts w:ascii="Albertus MT" w:hAnsi="Albertus MT"/>
          <w:sz w:val="24"/>
          <w:szCs w:val="24"/>
        </w:rPr>
      </w:pPr>
    </w:p>
    <w:p w:rsidR="004E7692" w:rsidRDefault="004E7692" w:rsidP="00C56EC0">
      <w:pPr>
        <w:rPr>
          <w:rFonts w:ascii="Albertus MT" w:hAnsi="Albertus MT"/>
          <w:sz w:val="24"/>
          <w:szCs w:val="24"/>
        </w:rPr>
      </w:pPr>
    </w:p>
    <w:p w:rsidR="00573EFF" w:rsidRDefault="00573EFF" w:rsidP="00C56EC0">
      <w:pPr>
        <w:rPr>
          <w:rFonts w:ascii="Albertus MT" w:hAnsi="Albertus MT"/>
          <w:sz w:val="24"/>
          <w:szCs w:val="24"/>
        </w:rPr>
      </w:pPr>
    </w:p>
    <w:p w:rsidR="00B513BC" w:rsidRDefault="00B513BC" w:rsidP="00C56EC0">
      <w:pPr>
        <w:rPr>
          <w:rFonts w:ascii="Albertus MT" w:hAnsi="Albertus MT"/>
          <w:sz w:val="24"/>
          <w:szCs w:val="24"/>
        </w:rPr>
      </w:pPr>
    </w:p>
    <w:p w:rsidR="006A48CD" w:rsidRDefault="006A48CD" w:rsidP="00C56EC0">
      <w:pPr>
        <w:rPr>
          <w:rFonts w:ascii="Albertus MT" w:hAnsi="Albertus MT"/>
          <w:sz w:val="24"/>
          <w:szCs w:val="24"/>
        </w:rPr>
      </w:pPr>
      <w:r w:rsidRPr="004B1F7B">
        <w:rPr>
          <w:rFonts w:ascii="Albertus MT" w:hAnsi="Albertus MT"/>
          <w:b/>
          <w:i/>
          <w:sz w:val="24"/>
          <w:szCs w:val="24"/>
          <w:highlight w:val="yellow"/>
          <w:u w:val="single"/>
        </w:rPr>
        <w:t>FORM</w:t>
      </w:r>
      <w:r>
        <w:rPr>
          <w:rFonts w:ascii="Albertus MT" w:hAnsi="Albertus MT"/>
          <w:b/>
          <w:i/>
          <w:sz w:val="24"/>
          <w:szCs w:val="24"/>
          <w:u w:val="single"/>
        </w:rPr>
        <w:t xml:space="preserve"> </w:t>
      </w:r>
    </w:p>
    <w:p w:rsidR="006A48CD" w:rsidRDefault="006A48CD" w:rsidP="00C56EC0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 xml:space="preserve">Most musical works are divided into a </w:t>
      </w:r>
      <w:r w:rsidRPr="004B1F7B">
        <w:rPr>
          <w:rFonts w:ascii="Albertus MT" w:hAnsi="Albertus MT"/>
          <w:sz w:val="24"/>
          <w:szCs w:val="24"/>
          <w:highlight w:val="yellow"/>
        </w:rPr>
        <w:t>series of sections</w:t>
      </w:r>
      <w:r>
        <w:rPr>
          <w:rFonts w:ascii="Albertus MT" w:hAnsi="Albertus MT"/>
          <w:sz w:val="24"/>
          <w:szCs w:val="24"/>
        </w:rPr>
        <w:t xml:space="preserve">, which together make up the </w:t>
      </w:r>
      <w:proofErr w:type="gramStart"/>
      <w:r>
        <w:rPr>
          <w:rFonts w:ascii="Albertus MT" w:hAnsi="Albertus MT"/>
          <w:sz w:val="24"/>
          <w:szCs w:val="24"/>
        </w:rPr>
        <w:t>form(</w:t>
      </w:r>
      <w:proofErr w:type="gramEnd"/>
      <w:r>
        <w:rPr>
          <w:rFonts w:ascii="Albertus MT" w:hAnsi="Albertus MT"/>
          <w:sz w:val="24"/>
          <w:szCs w:val="24"/>
        </w:rPr>
        <w:t xml:space="preserve">or “structure”) of the work. Like in poetry, there are some standard forms such as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binary form</w:t>
      </w:r>
      <w:r w:rsidR="00573EFF" w:rsidRPr="004B1F7B">
        <w:rPr>
          <w:rFonts w:ascii="Albertus MT" w:hAnsi="Albertus MT"/>
          <w:b/>
          <w:sz w:val="24"/>
          <w:szCs w:val="24"/>
          <w:highlight w:val="yellow"/>
        </w:rPr>
        <w:t xml:space="preserve">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(AB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lastRenderedPageBreak/>
        <w:t xml:space="preserve">Form);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rondo;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ternary form</w:t>
      </w:r>
      <w:r w:rsidR="00573EFF" w:rsidRPr="004B1F7B">
        <w:rPr>
          <w:rFonts w:ascii="Albertus MT" w:hAnsi="Albertus MT"/>
          <w:b/>
          <w:sz w:val="24"/>
          <w:szCs w:val="24"/>
          <w:highlight w:val="yellow"/>
        </w:rPr>
        <w:t xml:space="preserve">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(ABA);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theme and variations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;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twelve bar blu</w:t>
      </w:r>
      <w:r w:rsidRPr="00573EFF">
        <w:rPr>
          <w:rFonts w:ascii="Albertus MT" w:hAnsi="Albertus MT"/>
          <w:b/>
          <w:i/>
          <w:sz w:val="24"/>
          <w:szCs w:val="24"/>
        </w:rPr>
        <w:t>es</w:t>
      </w:r>
      <w:r w:rsidRPr="00573EFF">
        <w:rPr>
          <w:rFonts w:ascii="Albertus MT" w:hAnsi="Albertus MT"/>
          <w:b/>
          <w:sz w:val="24"/>
          <w:szCs w:val="24"/>
        </w:rPr>
        <w:t>.</w:t>
      </w:r>
      <w:r w:rsidR="00573EFF">
        <w:rPr>
          <w:rFonts w:ascii="Albertus MT" w:hAnsi="Albertus MT"/>
          <w:sz w:val="24"/>
          <w:szCs w:val="24"/>
        </w:rPr>
        <w:t xml:space="preserve"> Vocal music often follows the form of its text.</w:t>
      </w:r>
    </w:p>
    <w:p w:rsidR="00573EFF" w:rsidRDefault="00573EFF" w:rsidP="00C56EC0">
      <w:pPr>
        <w:rPr>
          <w:noProof/>
        </w:rPr>
      </w:pPr>
    </w:p>
    <w:p w:rsidR="00573EFF" w:rsidRDefault="00573EFF" w:rsidP="00C56EC0">
      <w:pPr>
        <w:rPr>
          <w:rFonts w:ascii="Albertus MT" w:hAnsi="Albertus MT"/>
          <w:sz w:val="24"/>
          <w:szCs w:val="24"/>
        </w:rPr>
      </w:pPr>
      <w:r>
        <w:rPr>
          <w:noProof/>
        </w:rPr>
        <w:drawing>
          <wp:inline distT="0" distB="0" distL="0" distR="0" wp14:anchorId="367B5DE3" wp14:editId="35CD8E34">
            <wp:extent cx="6076950" cy="1990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14" t="35044" r="15385" b="33974"/>
                    <a:stretch/>
                  </pic:blipFill>
                  <pic:spPr bwMode="auto">
                    <a:xfrm>
                      <a:off x="0" y="0"/>
                      <a:ext cx="60769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46" w:rsidRDefault="00F46846" w:rsidP="00C56EC0">
      <w:pPr>
        <w:rPr>
          <w:noProof/>
        </w:rPr>
      </w:pPr>
      <w:r>
        <w:rPr>
          <w:noProof/>
        </w:rPr>
        <w:drawing>
          <wp:inline distT="0" distB="0" distL="0" distR="0" wp14:anchorId="17783DD1" wp14:editId="7AE82C4D">
            <wp:extent cx="5387620" cy="36004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13" t="18590" r="14904" b="19231"/>
                    <a:stretch/>
                  </pic:blipFill>
                  <pic:spPr bwMode="auto">
                    <a:xfrm>
                      <a:off x="0" y="0"/>
                      <a:ext cx="5386965" cy="360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46" w:rsidRDefault="00F46846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4E7692" w:rsidRDefault="004E7692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B513BC" w:rsidRPr="00F46846" w:rsidRDefault="00B513BC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F46846" w:rsidRDefault="00F46846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  <w:r w:rsidRPr="00F46846">
        <w:rPr>
          <w:rFonts w:ascii="Albertus MT" w:hAnsi="Albertus MT"/>
          <w:b/>
          <w:i/>
          <w:sz w:val="24"/>
          <w:szCs w:val="24"/>
          <w:u w:val="single"/>
        </w:rPr>
        <w:t>MOOD</w:t>
      </w:r>
    </w:p>
    <w:p w:rsidR="00F46846" w:rsidRDefault="00F46846" w:rsidP="00C56EC0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 xml:space="preserve">The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>mood</w:t>
      </w:r>
      <w:r>
        <w:rPr>
          <w:rFonts w:ascii="Albertus MT" w:hAnsi="Albertus MT"/>
          <w:sz w:val="24"/>
          <w:szCs w:val="24"/>
        </w:rPr>
        <w:t xml:space="preserve"> is the aspect of the music that is affective. I make </w:t>
      </w:r>
      <w:r w:rsidRPr="004B1F7B">
        <w:rPr>
          <w:rFonts w:ascii="Albertus MT" w:hAnsi="Albertus MT"/>
          <w:sz w:val="24"/>
          <w:szCs w:val="24"/>
          <w:highlight w:val="yellow"/>
        </w:rPr>
        <w:t>you feel an emotion</w:t>
      </w:r>
      <w:r>
        <w:rPr>
          <w:rFonts w:ascii="Albertus MT" w:hAnsi="Albertus MT"/>
          <w:sz w:val="24"/>
          <w:szCs w:val="24"/>
        </w:rPr>
        <w:t xml:space="preserve">. Researchers in the field use the term “music </w:t>
      </w:r>
      <w:r w:rsidRPr="004B1F7B">
        <w:rPr>
          <w:rFonts w:ascii="Albertus MT" w:hAnsi="Albertus MT"/>
          <w:sz w:val="24"/>
          <w:szCs w:val="24"/>
          <w:highlight w:val="yellow"/>
        </w:rPr>
        <w:t>emotion”</w:t>
      </w:r>
      <w:r>
        <w:rPr>
          <w:rFonts w:ascii="Albertus MT" w:hAnsi="Albertus MT"/>
          <w:sz w:val="24"/>
          <w:szCs w:val="24"/>
        </w:rPr>
        <w:t xml:space="preserve"> or “music mood” to refer to the affective aspects of music. The study and classification of moods or emotion is called Music Psychology.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 w:rsidRPr="00F46846">
        <w:rPr>
          <w:rFonts w:ascii="Albertus MT" w:hAnsi="Albertus MT"/>
          <w:b/>
          <w:sz w:val="24"/>
          <w:szCs w:val="24"/>
        </w:rPr>
        <w:t>Mood List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  <w:t>Dark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Dramatic</w:t>
      </w:r>
      <w:r>
        <w:rPr>
          <w:rFonts w:ascii="Albertus MT" w:hAnsi="Albertus MT"/>
          <w:b/>
          <w:sz w:val="24"/>
          <w:szCs w:val="24"/>
        </w:rPr>
        <w:tab/>
        <w:t>Intense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Fervent</w:t>
      </w:r>
      <w:r>
        <w:rPr>
          <w:rFonts w:ascii="Albertus MT" w:hAnsi="Albertus MT"/>
          <w:b/>
          <w:sz w:val="24"/>
          <w:szCs w:val="24"/>
        </w:rPr>
        <w:tab/>
        <w:t>Calm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  <w:t>Light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Fun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Cheerful</w:t>
      </w:r>
      <w:r>
        <w:rPr>
          <w:rFonts w:ascii="Albertus MT" w:hAnsi="Albertus MT"/>
          <w:b/>
          <w:sz w:val="24"/>
          <w:szCs w:val="24"/>
        </w:rPr>
        <w:tab/>
        <w:t>Tranquil</w:t>
      </w:r>
      <w:r>
        <w:rPr>
          <w:rFonts w:ascii="Albertus MT" w:hAnsi="Albertus MT"/>
          <w:b/>
          <w:sz w:val="24"/>
          <w:szCs w:val="24"/>
        </w:rPr>
        <w:tab/>
        <w:t>Energetic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  <w:t>Fiery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Aggressive</w:t>
      </w:r>
      <w:r>
        <w:rPr>
          <w:rFonts w:ascii="Albertus MT" w:hAnsi="Albertus MT"/>
          <w:b/>
          <w:sz w:val="24"/>
          <w:szCs w:val="24"/>
        </w:rPr>
        <w:tab/>
        <w:t>Relaxed</w:t>
      </w:r>
      <w:r>
        <w:rPr>
          <w:rFonts w:ascii="Albertus MT" w:hAnsi="Albertus MT"/>
          <w:b/>
          <w:sz w:val="24"/>
          <w:szCs w:val="24"/>
        </w:rPr>
        <w:tab/>
        <w:t>Emotional</w:t>
      </w:r>
      <w:r>
        <w:rPr>
          <w:rFonts w:ascii="Albertus MT" w:hAnsi="Albertus MT"/>
          <w:b/>
          <w:sz w:val="24"/>
          <w:szCs w:val="24"/>
        </w:rPr>
        <w:tab/>
      </w:r>
      <w:r w:rsidR="00A62049">
        <w:rPr>
          <w:rFonts w:ascii="Albertus MT" w:hAnsi="Albertus MT"/>
          <w:b/>
          <w:sz w:val="24"/>
          <w:szCs w:val="24"/>
        </w:rPr>
        <w:t>Angry</w:t>
      </w:r>
    </w:p>
    <w:p w:rsidR="00F46846" w:rsidRP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</w:r>
      <w:r w:rsidR="00395438">
        <w:rPr>
          <w:rFonts w:ascii="Albertus MT" w:hAnsi="Albertus MT"/>
          <w:b/>
          <w:sz w:val="24"/>
          <w:szCs w:val="24"/>
        </w:rPr>
        <w:t xml:space="preserve"> </w:t>
      </w:r>
    </w:p>
    <w:sectPr w:rsidR="00F46846" w:rsidRPr="00F4684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20B" w:rsidRDefault="0054620B" w:rsidP="0054620B">
      <w:pPr>
        <w:spacing w:after="0" w:line="240" w:lineRule="auto"/>
      </w:pPr>
      <w:r>
        <w:separator/>
      </w:r>
    </w:p>
  </w:endnote>
  <w:endnote w:type="continuationSeparator" w:id="0">
    <w:p w:rsidR="0054620B" w:rsidRDefault="0054620B" w:rsidP="00546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bertus M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54620B">
      <w:tc>
        <w:tcPr>
          <w:tcW w:w="918" w:type="dxa"/>
        </w:tcPr>
        <w:p w:rsidR="0054620B" w:rsidRDefault="0054620B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2055DB" w:rsidRPr="002055DB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4620B" w:rsidRDefault="0054620B">
          <w:pPr>
            <w:pStyle w:val="Footer"/>
          </w:pPr>
        </w:p>
      </w:tc>
    </w:tr>
  </w:tbl>
  <w:p w:rsidR="0054620B" w:rsidRDefault="005462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20B" w:rsidRDefault="0054620B" w:rsidP="0054620B">
      <w:pPr>
        <w:spacing w:after="0" w:line="240" w:lineRule="auto"/>
      </w:pPr>
      <w:r>
        <w:separator/>
      </w:r>
    </w:p>
  </w:footnote>
  <w:footnote w:type="continuationSeparator" w:id="0">
    <w:p w:rsidR="0054620B" w:rsidRDefault="0054620B" w:rsidP="00546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66"/>
    <w:rsid w:val="0002453E"/>
    <w:rsid w:val="002055DB"/>
    <w:rsid w:val="00257CF6"/>
    <w:rsid w:val="0029045C"/>
    <w:rsid w:val="00395438"/>
    <w:rsid w:val="004B1F7B"/>
    <w:rsid w:val="004E7692"/>
    <w:rsid w:val="00505789"/>
    <w:rsid w:val="0054620B"/>
    <w:rsid w:val="00573EFF"/>
    <w:rsid w:val="006A48CD"/>
    <w:rsid w:val="006B2676"/>
    <w:rsid w:val="00A62049"/>
    <w:rsid w:val="00B513BC"/>
    <w:rsid w:val="00B74766"/>
    <w:rsid w:val="00BC0173"/>
    <w:rsid w:val="00C56EC0"/>
    <w:rsid w:val="00CC4B68"/>
    <w:rsid w:val="00D82BE7"/>
    <w:rsid w:val="00F4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6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20B"/>
  </w:style>
  <w:style w:type="paragraph" w:styleId="Footer">
    <w:name w:val="footer"/>
    <w:basedOn w:val="Normal"/>
    <w:link w:val="FooterChar"/>
    <w:uiPriority w:val="99"/>
    <w:unhideWhenUsed/>
    <w:rsid w:val="00546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6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20B"/>
  </w:style>
  <w:style w:type="paragraph" w:styleId="Footer">
    <w:name w:val="footer"/>
    <w:basedOn w:val="Normal"/>
    <w:link w:val="FooterChar"/>
    <w:uiPriority w:val="99"/>
    <w:unhideWhenUsed/>
    <w:rsid w:val="00546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5876</TotalTime>
  <Pages>6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Curtis, Candace  (ASD-N)</dc:creator>
  <cp:lastModifiedBy>Curtis, Candace  (ASD-N)</cp:lastModifiedBy>
  <cp:revision>7</cp:revision>
  <dcterms:created xsi:type="dcterms:W3CDTF">2014-09-11T13:22:00Z</dcterms:created>
  <dcterms:modified xsi:type="dcterms:W3CDTF">2014-09-16T12:40:00Z</dcterms:modified>
</cp:coreProperties>
</file>