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1" w:rsidRDefault="00AF0F31">
      <w:pPr>
        <w:rPr>
          <w:rFonts w:ascii="Elephant" w:hAnsi="Elephant"/>
          <w:sz w:val="32"/>
          <w:szCs w:val="32"/>
          <w:lang w:val="en"/>
        </w:rPr>
      </w:pPr>
    </w:p>
    <w:p w:rsidR="00781831" w:rsidRPr="00AF0F31" w:rsidRDefault="00295EB2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B142D" wp14:editId="1EC1C26A">
                <wp:simplePos x="0" y="0"/>
                <wp:positionH relativeFrom="column">
                  <wp:posOffset>-438150</wp:posOffset>
                </wp:positionH>
                <wp:positionV relativeFrom="paragraph">
                  <wp:posOffset>5403215</wp:posOffset>
                </wp:positionV>
                <wp:extent cx="4410075" cy="1162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CDA" w:rsidRPr="00885342" w:rsidRDefault="00FC6CDA" w:rsidP="00FC6CD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342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mass media also use forms, codes and conventions to add important information to their messages, and to increase their effectiveness</w:t>
                            </w:r>
                            <w:r w:rsidR="00885342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85342" w:rsidRPr="00885342" w:rsidRDefault="00885342" w:rsidP="00885342">
                            <w:pPr>
                              <w:rPr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342" w:rsidRDefault="00885342" w:rsidP="00FC6CD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342" w:rsidRPr="00FC6CDA" w:rsidRDefault="00885342" w:rsidP="00FC6CD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5pt;margin-top:425.45pt;width:347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PdlgIAALoFAAAOAAAAZHJzL2Uyb0RvYy54bWysVN1P2zAQf5+0/8Hy+0hSWtgqUtQVMU1C&#10;gAYTz65jtxaOz7PdJt1fz9lJSvl4YdpLcvb97uvnuzs7b2tNtsJ5BaakxVFOiTAcKmVWJf19f/nl&#10;KyU+MFMxDUaUdCc8PZ99/nTW2KkYwRp0JRxBJ8ZPG1vSdQh2mmWer0XN/BFYYVApwdUs4NGtssqx&#10;Br3XOhvl+UnWgKusAy68x9uLTklnyb+UgocbKb0IRJcUcwvp69J3Gb/Z7IxNV47ZteJ9GuwfsqiZ&#10;Mhh07+qCBUY2Tr1xVSvuwIMMRxzqDKRUXKQasJoif1XN3ZpZkWpBcrzd0+T/n1t+vb11RFUlnVBi&#10;WI1PdC/aQL5DSyaRncb6KYLuLMJCi9f4ysO9x8tYdCtdHf9YDkE98rzbcxudcbwcj4s8P8UgHHVF&#10;cTLKJ4n97NncOh9+CKhJFErq8PESp2x75QOmgtABEqN50Kq6VFqnQ2wYsdCObBk+tQ4pSbR4gdKG&#10;NCU9OcbQbzxE13v7pWb8MZb50gOetImWIrVWn1akqKMiSWGnRcRo80tIpDYx8k6OjHNh9nkmdERJ&#10;rOgjhj3+OauPGHd1oEWKDCbsjWtlwHUsvaS2ehyolR0eSTqoO4qhXbapp46HTllCtcMGctANoLf8&#10;UiHfV8yHW+Zw4rBncIuEG/xIDfhI0EuUrMH9fe8+4nEQUEtJgxNcUv9nw5ygRP80OCLfivE4jnw6&#10;jCenIzy4Q83yUGM29QKwcwrcV5YnMeKDHkTpoH7AZTOPUVHFDMfYJQ2DuAjdXsFlxcV8nkA45JaF&#10;K3NneXQdWY59dt8+MGf7Pg84ItcwzDqbvmr3DhstDcw3AaRKsxB57ljt+ccFkdq1X2ZxAx2eE+p5&#10;5c6eAAAA//8DAFBLAwQUAAYACAAAACEAbjCNft8AAAAMAQAADwAAAGRycy9kb3ducmV2LnhtbEyP&#10;wU7DMBBE70j8g7VI3FqbVomSEKcCVLhwoiDObry1I2I7st00/D3LCY6rfZp50+4WN7IZYxqCl3C3&#10;FsDQ90EP3kj4eH9eVcBSVl6rMXiU8I0Jdt31VasaHS7+DedDNoxCfGqUBJvz1HCeeotOpXWY0NPv&#10;FKJTmc5ouI7qQuFu5BshSu7U4KnBqgmfLPZfh7OTsH80tekrFe2+0sMwL5+nV/Mi5e3N8nAPLOOS&#10;/2D41Sd16MjpGM5eJzZKWJU1bckSqkLUwIgoN0UB7Eio2G5r4F3L/4/ofgAAAP//AwBQSwECLQAU&#10;AAYACAAAACEAtoM4kv4AAADhAQAAEwAAAAAAAAAAAAAAAAAAAAAAW0NvbnRlbnRfVHlwZXNdLnht&#10;bFBLAQItABQABgAIAAAAIQA4/SH/1gAAAJQBAAALAAAAAAAAAAAAAAAAAC8BAABfcmVscy8ucmVs&#10;c1BLAQItABQABgAIAAAAIQBmrOPdlgIAALoFAAAOAAAAAAAAAAAAAAAAAC4CAABkcnMvZTJvRG9j&#10;LnhtbFBLAQItABQABgAIAAAAIQBuMI1+3wAAAAwBAAAPAAAAAAAAAAAAAAAAAPAEAABkcnMvZG93&#10;bnJldi54bWxQSwUGAAAAAAQABADzAAAA/AUAAAAA&#10;" fillcolor="white [3201]" strokeweight=".5pt">
                <v:textbox>
                  <w:txbxContent>
                    <w:p w:rsidR="00FC6CDA" w:rsidRPr="00885342" w:rsidRDefault="00FC6CDA" w:rsidP="00FC6CD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342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mass media also use forms, codes and conventions to add important information to their messages, and to increase their effectiveness</w:t>
                      </w:r>
                      <w:r w:rsidR="00885342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85342" w:rsidRPr="00885342" w:rsidRDefault="00885342" w:rsidP="00885342">
                      <w:pPr>
                        <w:rPr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342" w:rsidRDefault="00885342" w:rsidP="00FC6CD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342" w:rsidRPr="00FC6CDA" w:rsidRDefault="00885342" w:rsidP="00FC6CD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342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600B4" wp14:editId="79C5F5FE">
                <wp:simplePos x="0" y="0"/>
                <wp:positionH relativeFrom="column">
                  <wp:posOffset>-266700</wp:posOffset>
                </wp:positionH>
                <wp:positionV relativeFrom="paragraph">
                  <wp:posOffset>6593840</wp:posOffset>
                </wp:positionV>
                <wp:extent cx="4391025" cy="1095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42" w:rsidRDefault="00885342" w:rsidP="008853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3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Watch the following clip, as it provides a breakdown of the codes and conventions used in psychological thriller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885342" w:rsidRDefault="00885342" w:rsidP="008853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3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https://www.youtube.com/watch?v=LiyEL7843IM</w:t>
                            </w:r>
                          </w:p>
                          <w:p w:rsidR="00885342" w:rsidRPr="00885342" w:rsidRDefault="00885342" w:rsidP="008853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21pt;margin-top:519.2pt;width:345.75pt;height:8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YajwIAAJI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ieU&#10;WGbwiR5FG8kXaMlJYqdxYYagB4ew2OIxvvJwHvAwFd1Kb9IfyyFoR563O25TMI6Hk+OzUTmeUsLR&#10;NirPpsen0xSn2Ls7H+JXAYakRUU9Pl7mlG1uQuygAyRlC6BVfa20zpskGHGpPdkwfGod8yUx+B8o&#10;bUmDlR5PyxzYQnLvImubwogsmT5dKr0rMa/iVouE0fa7kEhZrvSN3IxzYXf5MzqhJKZ6j2OP39/q&#10;Pc5dHeiRM4ONO2ejLPhcfe6xPWX1z4Ey2eHxbQ7qTsvYLtuslcmggCXUWxSGh66xguPXCh/vhoV4&#10;zzx2EmoBp0O8w4/UgORDv6JkBf73W+cJjwJHKyUNdmZFw68184IS/c2i9M9Gk0lq5byZTE/HuPGH&#10;luWhxa7NJaAiRjiHHM/LhI96WEoP5gmHyCJlRROzHHNXNA7Ly9jNCxxCXCwWGYTN61i8sQ+Op9CJ&#10;5STNx/aJedfrN6L0b2HoYTZ7JeMOmzwtLNYRpMoaTzx3rPb8Y+PnLumHVJosh/uM2o/S+QsAAAD/&#10;/wMAUEsDBBQABgAIAAAAIQCd3M/a5AAAAA0BAAAPAAAAZHJzL2Rvd25yZXYueG1sTI/BTsMwEETv&#10;SPyDtUhcUGs3SUsb4lQIAZW4tSkgbm5skoh4HcVuEv6e5QTHnRnNvsm2k23ZYHrfOJSwmAtgBkun&#10;G6wkHIun2RqYDwq1ah0aCd/Gwza/vMhUqt2IezMcQsWoBH2qJNQhdCnnvqyNVX7uOoPkfbreqkBn&#10;X3Hdq5HKbcsjIVbcqgbpQ60681Cb8utwthI+bqr3Fz89v47xMu4ed0Nx+6YLKa+vpvs7YMFM4S8M&#10;v/iEDjkxndwZtWethFkS0ZZAhojXCTCKrJLNEtiJpGghNsDzjP9fkf8AAAD//wMAUEsBAi0AFAAG&#10;AAgAAAAhALaDOJL+AAAA4QEAABMAAAAAAAAAAAAAAAAAAAAAAFtDb250ZW50X1R5cGVzXS54bWxQ&#10;SwECLQAUAAYACAAAACEAOP0h/9YAAACUAQAACwAAAAAAAAAAAAAAAAAvAQAAX3JlbHMvLnJlbHNQ&#10;SwECLQAUAAYACAAAACEAdxFmGo8CAACSBQAADgAAAAAAAAAAAAAAAAAuAgAAZHJzL2Uyb0RvYy54&#10;bWxQSwECLQAUAAYACAAAACEAndzP2uQAAAANAQAADwAAAAAAAAAAAAAAAADpBAAAZHJzL2Rvd25y&#10;ZXYueG1sUEsFBgAAAAAEAAQA8wAAAPoFAAAAAA==&#10;" fillcolor="white [3201]" stroked="f" strokeweight=".5pt">
                <v:textbox>
                  <w:txbxContent>
                    <w:p w:rsidR="00885342" w:rsidRDefault="00885342" w:rsidP="008853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5342">
                        <w:rPr>
                          <w:rFonts w:ascii="Comic Sans MS" w:hAnsi="Comic Sans MS"/>
                          <w:sz w:val="24"/>
                          <w:szCs w:val="24"/>
                        </w:rPr>
                        <w:t>Watch the following clip, as it provides a breakdown of the codes and conventions used in psychological thriller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s.</w:t>
                      </w:r>
                    </w:p>
                    <w:p w:rsidR="00885342" w:rsidRDefault="00885342" w:rsidP="008853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5342">
                        <w:rPr>
                          <w:rFonts w:ascii="Comic Sans MS" w:hAnsi="Comic Sans MS"/>
                          <w:sz w:val="24"/>
                          <w:szCs w:val="24"/>
                        </w:rPr>
                        <w:t>https://www.youtube.com/watch?v=LiyEL7843IM</w:t>
                      </w:r>
                    </w:p>
                    <w:p w:rsidR="00885342" w:rsidRPr="00885342" w:rsidRDefault="00885342" w:rsidP="008853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342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97DF9" wp14:editId="4A229F49">
                <wp:simplePos x="0" y="0"/>
                <wp:positionH relativeFrom="column">
                  <wp:posOffset>4143375</wp:posOffset>
                </wp:positionH>
                <wp:positionV relativeFrom="paragraph">
                  <wp:posOffset>5174615</wp:posOffset>
                </wp:positionV>
                <wp:extent cx="2343150" cy="2638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42" w:rsidRDefault="0088534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A18E386" wp14:editId="77DD3A95">
                                  <wp:extent cx="2153920" cy="2430064"/>
                                  <wp:effectExtent l="0" t="0" r="0" b="8890"/>
                                  <wp:docPr id="12" name="irc_mi" descr="http://wordofthenerdonline.com/wp-content/uploads/2014/10/25/Shining-Poster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ordofthenerdonline.com/wp-content/uploads/2014/10/25/Shining-Poster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920" cy="2430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6.25pt;margin-top:407.45pt;width:184.5pt;height:2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PKigIAAJIFAAAOAAAAZHJzL2Uyb0RvYy54bWysVFlP3DAQfq/U/2D5vWQvjq7Ioi2IqhIC&#10;VKh49jo2a9XxuLZ3k+2vZ8bJHqW8UPUlGc98cx/nF21t2VqFaMCVfHg04Ew5CZVxzyX/8Xj96Yyz&#10;mISrhAWnSr5RkV/MPn44b/xUjWAJtlKBoREXp40v+TIlPy2KKJeqFvEIvHIo1BBqkfAZnosqiAat&#10;17YYDQYnRQOh8gGkihG5V52Qz7J9rZVMd1pHlZgtOcaW8jfk74K+xexcTJ+D8Esj+zDEP0RRC+PQ&#10;6c7UlUiCrYL5y1RtZIAIOh1JqAvQ2kiVc8BshoNX2TwshVc5FyxO9Lsyxf9nVt6u7wMzVclPOXOi&#10;xhY9qjaxL9CyU6pO4+MUQQ8eYalFNnZ5y4/IpKRbHWr6YzoM5Vjnza62ZEwiczSejIfHKJIoG52M&#10;zyajY7JT7NV9iOmrgpoRUfKAzcs1FeubmDroFkLeIlhTXRtr84MGRl3awNYCW21TDhKN/4GyjjUl&#10;PxljHKTkgNQ7y9YRR+WR6d1R6l2KmUobqwhj3XelsWQ50zd8CymV2/nPaEJpdPUexR6/j+o9yl0e&#10;qJE9g0s75do4CDn7vGP7klU/tyXTHR57c5A3kaldtHlWcueIs4Bqg4MRoFus6OW1webdiJjuRcBN&#10;wobjdUh3+NEWsPjQU5wtIfx+i094HHCUctbgZpY8/lqJoDiz3xyO/ufhZEKrnB+T49MRPsKhZHEo&#10;cav6EnAihniHvMwk4ZPdkjpA/YRHZE5eUSScRN8lT1vyMnX3Ao+QVPN5BuHyepFu3IOXZJqqTKP5&#10;2D6J4Pv5TTj6t7DdYTF9NcYdljQdzFcJtMkzvq9qX39c/Lwl/ZGiy3L4zqj9KZ29AAAA//8DAFBL&#10;AwQUAAYACAAAACEAM+Ncz+MAAAANAQAADwAAAGRycy9kb3ducmV2LnhtbEyPy07DMBBF90j8gzVI&#10;bFBrJ2lKCXEqhHhI7GgKiJ0bmyQiHkexm4S/Z7qC3TyO7pzJt7Pt2GgG3zqUEC0FMIOV0y3WEvbl&#10;42IDzAeFWnUOjYQf42FbnJ/lKtNuwlcz7kLNKAR9piQ0IfQZ575qjFV+6XqDtPtyg1WB2qHmelAT&#10;hduOx0KsuVUt0oVG9ea+MdX37mglfF7VHy9+fnqbkjTpH57H8vpdl1JeXsx3t8CCmcMfDCd9UoeC&#10;nA7uiNqzTsI6jVNCJWyi1Q2wEyHiiEYHquJErIAXOf//RfELAAD//wMAUEsBAi0AFAAGAAgAAAAh&#10;ALaDOJL+AAAA4QEAABMAAAAAAAAAAAAAAAAAAAAAAFtDb250ZW50X1R5cGVzXS54bWxQSwECLQAU&#10;AAYACAAAACEAOP0h/9YAAACUAQAACwAAAAAAAAAAAAAAAAAvAQAAX3JlbHMvLnJlbHNQSwECLQAU&#10;AAYACAAAACEANDFTyooCAACSBQAADgAAAAAAAAAAAAAAAAAuAgAAZHJzL2Uyb0RvYy54bWxQSwEC&#10;LQAUAAYACAAAACEAM+Ncz+MAAAANAQAADwAAAAAAAAAAAAAAAADkBAAAZHJzL2Rvd25yZXYueG1s&#10;UEsFBgAAAAAEAAQA8wAAAPQFAAAAAA==&#10;" fillcolor="white [3201]" stroked="f" strokeweight=".5pt">
                <v:textbox>
                  <w:txbxContent>
                    <w:p w:rsidR="00885342" w:rsidRDefault="0088534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A18E386" wp14:editId="77DD3A95">
                            <wp:extent cx="2153920" cy="2430064"/>
                            <wp:effectExtent l="0" t="0" r="0" b="8890"/>
                            <wp:docPr id="12" name="irc_mi" descr="http://wordofthenerdonline.com/wp-content/uploads/2014/10/25/Shining-Poster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ordofthenerdonline.com/wp-content/uploads/2014/10/25/Shining-Poster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920" cy="2430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6CDA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91BDE" wp14:editId="465F022B">
                <wp:simplePos x="0" y="0"/>
                <wp:positionH relativeFrom="column">
                  <wp:posOffset>-561975</wp:posOffset>
                </wp:positionH>
                <wp:positionV relativeFrom="paragraph">
                  <wp:posOffset>3326765</wp:posOffset>
                </wp:positionV>
                <wp:extent cx="7162800" cy="2076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F31" w:rsidRPr="00AF0F31" w:rsidRDefault="00AF0F31" w:rsidP="00AF0F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These things we do that convey additional information without words or explanation are called:</w:t>
                            </w:r>
                          </w:p>
                          <w:p w:rsidR="00AF0F31" w:rsidRPr="00AF0F31" w:rsidRDefault="00AF0F31" w:rsidP="00AF0F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F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F0F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forms</w:t>
                            </w:r>
                            <w:proofErr w:type="gramEnd"/>
                            <w:r w:rsidRPr="00AF0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Stand-up comedians use a communication form that is entirely different from the form used by people giving political speeches.</w:t>
                            </w:r>
                          </w:p>
                          <w:p w:rsidR="00AF0F31" w:rsidRPr="00AF0F31" w:rsidRDefault="00AF0F31" w:rsidP="00AF0F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F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F0F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codes</w:t>
                            </w:r>
                            <w:proofErr w:type="gramEnd"/>
                            <w:r w:rsidRPr="00AF0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The wink-and-a-nod is code for "Just kidding."</w:t>
                            </w:r>
                          </w:p>
                          <w:p w:rsidR="00AF0F31" w:rsidRPr="00AF0F31" w:rsidRDefault="00AF0F31" w:rsidP="00AF0F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F0F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conventions</w:t>
                            </w:r>
                            <w:proofErr w:type="gramEnd"/>
                            <w:r w:rsidRPr="00AF0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The abbreviations and clever short forms we use in text messages are very different writing conventions from conventions used in business 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4.25pt;margin-top:261.95pt;width:564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9omgIAAKUFAAAOAAAAZHJzL2Uyb0RvYy54bWysVEtv2zAMvg/YfxB0X51kadoFcYqsQYcB&#10;RVusHXpWZCk2JouapMTOfv1I2Xms66XDLjYlfnx9Ijm7amvDtsqHCmzOh2cDzpSVUFR2nfPvTzcf&#10;LjkLUdhCGLAq5zsV+NX8/btZ46ZqBCWYQnmGTmyYNi7nZYxummVBlqoW4QycsqjU4GsR8ejXWeFF&#10;g95rk40Gg0nWgC+cB6lCwNtlp+Tz5F9rJeO91kFFZnKOucX09em7om82n4np2gtXVrJPQ/xDFrWo&#10;LAY9uFqKKNjGV3+5qivpIYCOZxLqDLSupEo1YDXDwYtqHkvhVKoFyQnuQFP4f27l3fbBs6rI+Zgz&#10;K2p8oifVRvYZWjYmdhoXpgh6dAiLLV7jK+/vA15S0a32Nf2xHIZ65Hl34JacSby8GE5GlwNUSdSN&#10;BheT8XliPzuaOx/iFwU1IyHnHh8vcSq2tyFiKgjdQyhaAFMVN5Ux6UANo66NZ1uBT21iShIt/kAZ&#10;y5qcTz5iaDKyQOapBcjxUoSyMw+7sIRIZaIHYwmrUjP1iRApXfFJijujCGPsN6WRzMTBK1kJKZU9&#10;ZJbQhNKYxFsMe/wxq7cYd3WgRYoMNh6M68qCT7yk6TuSWfzYk6k7PNJyUjeJsV21fbOsoNhhr3jo&#10;Zi04eVMhubcixAfhcbiwB3BhxHv8aAP4HtBLnJXgf712T3jsedRy1uCw5jz83AivODNfLU7Dp+F4&#10;TNOdDuPzixEe/Klmdaqxm/oasEmGuJqcTCLho9mL2kP9jHtlQVFRJazE2DmPe/E6disE95JUi0UC&#10;4Tw7EW/to5Pkmuilpnpqn4V3fUtHnIY72I+1mL7o7A5LlhYWmwi6Sm1PBHes9sTjLkid2e8tWjan&#10;54Q6btf5bwAAAP//AwBQSwMEFAAGAAgAAAAhAHAGAMjgAAAADAEAAA8AAABkcnMvZG93bnJldi54&#10;bWxMj7FOwzAQhnck3sE6JBbU2rQKstM4FUJiYahE2oHRja9JRHyOYjcJb487wXh3n/77/mK/uJ5N&#10;OIbOk4bntQCGVHvbUaPhdHxfSWAhGrKm94QafjDAvry/K0xu/UyfOFWxYSmEQm40tDEOOeehbtGZ&#10;sPYDUrpd/OhMTOPYcDuaOYW7nm+EeOHOdJQ+tGbAtxbr7+rqNMzV9PXhZDU9qUEew6GLh1gprR8f&#10;ltcdsIhL/IPhpp/UoUxOZ38lG1ivYSVlllAN2WargN0IsVVpddYgM6GAlwX/X6L8BQAA//8DAFBL&#10;AQItABQABgAIAAAAIQC2gziS/gAAAOEBAAATAAAAAAAAAAAAAAAAAAAAAABbQ29udGVudF9UeXBl&#10;c10ueG1sUEsBAi0AFAAGAAgAAAAhADj9If/WAAAAlAEAAAsAAAAAAAAAAAAAAAAALwEAAF9yZWxz&#10;Ly5yZWxzUEsBAi0AFAAGAAgAAAAhAH0Cz2iaAgAApQUAAA4AAAAAAAAAAAAAAAAALgIAAGRycy9l&#10;Mm9Eb2MueG1sUEsBAi0AFAAGAAgAAAAhAHAGAMjgAAAADAEAAA8AAAAAAAAAAAAAAAAA9AQAAGRy&#10;cy9kb3ducmV2LnhtbFBLBQYAAAAABAAEAPMAAAABBgAAAAA=&#10;" fillcolor="white [3201]" stroked="f" strokeweight=".5pt">
                <v:stroke dashstyle="1 1"/>
                <v:textbox>
                  <w:txbxContent>
                    <w:p w:rsidR="00AF0F31" w:rsidRPr="00AF0F31" w:rsidRDefault="00AF0F31" w:rsidP="00AF0F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F31">
                        <w:rPr>
                          <w:rFonts w:ascii="Comic Sans MS" w:hAnsi="Comic Sans MS"/>
                          <w:sz w:val="24"/>
                          <w:szCs w:val="24"/>
                        </w:rPr>
                        <w:t>These things we do that convey additional information without words or explanation are called:</w:t>
                      </w:r>
                    </w:p>
                    <w:p w:rsidR="00AF0F31" w:rsidRPr="00AF0F31" w:rsidRDefault="00AF0F31" w:rsidP="00AF0F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F3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F0F3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forms</w:t>
                      </w:r>
                      <w:proofErr w:type="gramEnd"/>
                      <w:r w:rsidRPr="00AF0F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Stand-up comedians use a communication form that is entirely different from the form used by people giving political speeches.</w:t>
                      </w:r>
                    </w:p>
                    <w:p w:rsidR="00AF0F31" w:rsidRPr="00AF0F31" w:rsidRDefault="00AF0F31" w:rsidP="00AF0F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F3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F0F3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codes</w:t>
                      </w:r>
                      <w:proofErr w:type="gramEnd"/>
                      <w:r w:rsidRPr="00AF0F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The wink-and-a-nod is code for "Just kidding."</w:t>
                      </w:r>
                    </w:p>
                    <w:p w:rsidR="00AF0F31" w:rsidRPr="00AF0F31" w:rsidRDefault="00AF0F31" w:rsidP="00AF0F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F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F0F3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conventions</w:t>
                      </w:r>
                      <w:proofErr w:type="gramEnd"/>
                      <w:r w:rsidRPr="00AF0F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The abbreviations and clever short forms we use in text messages are very different writing conventions from conventions used in business letters.</w:t>
                      </w:r>
                    </w:p>
                  </w:txbxContent>
                </v:textbox>
              </v:shape>
            </w:pict>
          </mc:Fallback>
        </mc:AlternateContent>
      </w:r>
      <w:r w:rsidR="00FC6CDA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91B5D" wp14:editId="38FB733C">
                <wp:simplePos x="0" y="0"/>
                <wp:positionH relativeFrom="column">
                  <wp:posOffset>-152400</wp:posOffset>
                </wp:positionH>
                <wp:positionV relativeFrom="paragraph">
                  <wp:posOffset>554990</wp:posOffset>
                </wp:positionV>
                <wp:extent cx="4410075" cy="2647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F31" w:rsidRPr="00AF0F31" w:rsidRDefault="00AF0F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F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Each of us modifies how we communicate in certain situations to transmit our messages more effectively. We use a different tone of voice when visiting a grandparent than we do when skiing with friends. We know that a loud, urgent tone makes a warning more effective. When calming a child, we know that a quiet, gentle voice means "Don't worry, it will be OK." We know that a wink-and-a-nod tells a listener to not take what we just said seriously, and speaking with a lowered head and downturned eyes and mouth means regret.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2pt;margin-top:43.7pt;width:347.2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hRlwIAALoFAAAOAAAAZHJzL2Uyb0RvYy54bWysVE1v2zAMvQ/YfxB0X52kabsGcYqsRYcB&#10;RVssHXpWZKkRKomapMTOfv0o2XHSj0uHXWxSfKTIJ5LTi8ZoshE+KLAlHR4NKBGWQ6XsU0l/PVx/&#10;+UpJiMxWTIMVJd2KQC9mnz9NazcRI1iBroQnGMSGSe1KuorRTYoi8JUwLByBExaNErxhEVX/VFSe&#10;1Rjd6GI0GJwWNfjKeeAiBDy9ao10luNLKXi8kzKISHRJMbeYvz5/l+lbzKZs8uSZWynepcH+IQvD&#10;lMVL+1BXLDKy9upNKKO4hwAyHnEwBUipuMg1YDXDwatqFivmRK4FyQmupyn8v7D8dnPviapKekyJ&#10;ZQaf6EE0kXyDhhwndmoXJghaOITFBo/xlXfnAQ9T0Y30Jv2xHIJ25Hnbc5uCcTwcj4eDwdkJJRxt&#10;o9Px2flJZr/Yuzsf4ncBhiShpB4fL3PKNjchYioI3UHSbQG0qq6V1llJDSMutScbhk+tY04SPV6g&#10;tCV1SU+P8eo3EVLo3n+pGX9OZb6MgJq2yVPk1urSShS1VGQpbrVIGG1/ConUZkbeyZFxLmyfZ0Yn&#10;lMSKPuLY4fdZfcS5rQM98s1gY+9slAXfsvSS2up5R61s8UjSQd1JjM2yyT3Vd8oSqi02kId2AIPj&#10;1wr5vmEh3jOPE4c9g1sk3uFHasBHgk6iZAX+z3vnCY+DgFZKapzgkobfa+YFJfqHxRE5H47HaeSz&#10;Mj45G6HiDy3LQ4tdm0vAzhnivnI8iwkf9U6UHswjLpt5uhVNzHK8u6RxJ17Gdq/gsuJiPs8gHHLH&#10;4o1dOJ5CJ5ZTnz00j8y7rs8jjsgt7GadTV61e4tNnhbm6whS5VlIPLesdvzjgsjt2i2ztIEO9Yza&#10;r9zZXwAAAP//AwBQSwMEFAAGAAgAAAAhABhy1NXeAAAACgEAAA8AAABkcnMvZG93bnJldi54bWxM&#10;jzFPwzAUhHck/oP1kNhamypt0zQvFaDCwkRBzG7s2hbxcxS7afj3mImOpzvdfVfvJt+xUQ/RBUJ4&#10;mAtgmtqgHBmEz4+XWQksJklKdoE0wo+OsGtub2pZqXChdz0ekmG5hGIlEWxKfcV5bK32Ms5Dryl7&#10;pzB4mbIcDFeDvORy3/GFECvupaO8YGWvn61uvw9nj7B/MhvTlnKw+1I5N05fpzfzinh/Nz1ugSU9&#10;pf8w/OFndGgy0zGcSUXWIcwWRf6SEMp1ASwHVmuxBHZEWIqiAN7U/PpC8wsAAP//AwBQSwECLQAU&#10;AAYACAAAACEAtoM4kv4AAADhAQAAEwAAAAAAAAAAAAAAAAAAAAAAW0NvbnRlbnRfVHlwZXNdLnht&#10;bFBLAQItABQABgAIAAAAIQA4/SH/1gAAAJQBAAALAAAAAAAAAAAAAAAAAC8BAABfcmVscy8ucmVs&#10;c1BLAQItABQABgAIAAAAIQBkwZhRlwIAALoFAAAOAAAAAAAAAAAAAAAAAC4CAABkcnMvZTJvRG9j&#10;LnhtbFBLAQItABQABgAIAAAAIQAYctTV3gAAAAoBAAAPAAAAAAAAAAAAAAAAAPEEAABkcnMvZG93&#10;bnJldi54bWxQSwUGAAAAAAQABADzAAAA/AUAAAAA&#10;" fillcolor="white [3201]" strokeweight=".5pt">
                <v:textbox>
                  <w:txbxContent>
                    <w:p w:rsidR="00AF0F31" w:rsidRPr="00AF0F31" w:rsidRDefault="00AF0F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F31">
                        <w:rPr>
                          <w:rFonts w:ascii="Comic Sans MS" w:hAnsi="Comic Sans MS"/>
                          <w:sz w:val="24"/>
                          <w:szCs w:val="24"/>
                        </w:rPr>
                        <w:t>Each of us modifies how we communicate in certain situations to transmit our messages more effectively. We use a different tone of voice when visiting a grandparent than we do when skiing with friends. We know that a loud, urgent tone makes a warning more effective. When calming a child, we know that a quiet, gentle voice means "Don't worry, it will be OK." We know that a wink-and-a-nod tells a listener to not take what we just said seriously, and speaking with a lowered head and downturned eyes and mouth means regret.</w:t>
                      </w:r>
                    </w:p>
                  </w:txbxContent>
                </v:textbox>
              </v:shape>
            </w:pict>
          </mc:Fallback>
        </mc:AlternateContent>
      </w:r>
      <w:r w:rsidR="00AF0F31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401955</wp:posOffset>
                </wp:positionV>
                <wp:extent cx="2600325" cy="1895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F31" w:rsidRDefault="00AF0F31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805EC80" wp14:editId="62F40707">
                                  <wp:extent cx="2411095" cy="1617767"/>
                                  <wp:effectExtent l="0" t="0" r="8255" b="1905"/>
                                  <wp:docPr id="2" name="Picture 2" descr="https://nbvhs.nbed.nb.ca/content/English/MEDIA_STUDIES_120/MS120_PD_2014-15_S2/images/MedStu120_01_11_01i.jpg?_&amp;d2lSessionVal=2ujPQqHBNouLpfS5snfatrakw&amp;ou=33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nbvhs.nbed.nb.ca/content/English/MEDIA_STUDIES_120/MS120_PD_2014-15_S2/images/MedStu120_01_11_01i.jpg?_&amp;d2lSessionVal=2ujPQqHBNouLpfS5snfatrakw&amp;ou=33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095" cy="161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322.5pt;margin-top:31.65pt;width:204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QnjgIAAJI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mp8O0os&#10;M/hEz6KN5DO0ZJDYaVyYIOjJISy2eJyQ/XnAw1R0K71JfyyHoB153u65TcE4Hg7PyvJ0OKaEo21w&#10;cTkenY9TnOLg7nyIXwQYkhYV9fh4mVO2uQuxg+4gKVsArepbpXXeJMGIa+3JhuFT65gvicH/QGlL&#10;moqenY7LHNhCcu8ia5vCiCyZPl0qvSsxr+JWi4TR9puQSFmu9I3cjHNh9/kzOqEkpnqPY48/3Oo9&#10;zl0d6JEzg417Z6Ms+Fx97rEDZfWPHWWyw+PbHNWdlrFdtFkrw50CFlBvURgeusYKjt8qfLw7FuIj&#10;89hJqAWcDvEBP1IDkg/9ipIV+F9vnSc8ChytlDTYmRUNP9fMC0r0V4vSvxyMRqmV82Y0Ph/ixh9b&#10;FscWuzbXgIpAeePt8jLho94tpQfzgkNknrKiiVmOuSsad8vr2M0LHEJczOcZhM3rWLyzT46n0Inl&#10;JM3n9oV51+s3ovTvYdfDbPJKxh02eVqYryNIlTWeeO5Y7fnHxs9d0g+pNFmO9xl1GKWz3wAAAP//&#10;AwBQSwMEFAAGAAgAAAAhACtkevDjAAAACwEAAA8AAABkcnMvZG93bnJldi54bWxMj81OwzAQhO9I&#10;vIO1SFwQdYqbtApxKoT4kbi1oa24ufGSRMTrKHaT8Pa4J3qb1Yxmv8nWk2nZgL1rLEmYzyJgSKXV&#10;DVUSPovX+xUw5xVp1VpCCb/oYJ1fX2Uq1XakDQ5bX7FQQi5VEmrvu5RzV9ZolJvZDil437Y3yoez&#10;r7ju1RjKTcsfoijhRjUUPtSqw+cay5/tyUj4uqsOH256240iFt3L+1As97qQ8vZmenoE5nHy/2E4&#10;4wd0yAPT0Z5IO9ZKSBZx2OKDEALYORDFixjYUYJI5ivgecYvN+R/AAAA//8DAFBLAQItABQABgAI&#10;AAAAIQC2gziS/gAAAOEBAAATAAAAAAAAAAAAAAAAAAAAAABbQ29udGVudF9UeXBlc10ueG1sUEsB&#10;Ai0AFAAGAAgAAAAhADj9If/WAAAAlAEAAAsAAAAAAAAAAAAAAAAALwEAAF9yZWxzLy5yZWxzUEsB&#10;Ai0AFAAGAAgAAAAhAEcMdCeOAgAAkgUAAA4AAAAAAAAAAAAAAAAALgIAAGRycy9lMm9Eb2MueG1s&#10;UEsBAi0AFAAGAAgAAAAhACtkevDjAAAACwEAAA8AAAAAAAAAAAAAAAAA6AQAAGRycy9kb3ducmV2&#10;LnhtbFBLBQYAAAAABAAEAPMAAAD4BQAAAAA=&#10;" fillcolor="white [3201]" stroked="f" strokeweight=".5pt">
                <v:textbox>
                  <w:txbxContent>
                    <w:p w:rsidR="00AF0F31" w:rsidRDefault="00AF0F31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805EC80" wp14:editId="62F40707">
                            <wp:extent cx="2411095" cy="1617767"/>
                            <wp:effectExtent l="0" t="0" r="8255" b="1905"/>
                            <wp:docPr id="2" name="Picture 2" descr="https://nbvhs.nbed.nb.ca/content/English/MEDIA_STUDIES_120/MS120_PD_2014-15_S2/images/MedStu120_01_11_01i.jpg?_&amp;d2lSessionVal=2ujPQqHBNouLpfS5snfatrakw&amp;ou=33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nbvhs.nbed.nb.ca/content/English/MEDIA_STUDIES_120/MS120_PD_2014-15_S2/images/MedStu120_01_11_01i.jpg?_&amp;d2lSessionVal=2ujPQqHBNouLpfS5snfatrakw&amp;ou=33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095" cy="161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0F31" w:rsidRPr="00AF0F31">
        <w:rPr>
          <w:rFonts w:ascii="Elephant" w:hAnsi="Elephant"/>
          <w:sz w:val="32"/>
          <w:szCs w:val="32"/>
          <w:lang w:val="en"/>
        </w:rPr>
        <w:t>The Media's Forms, Codes and Conventions</w:t>
      </w:r>
      <w:bookmarkStart w:id="0" w:name="_GoBack"/>
      <w:bookmarkEnd w:id="0"/>
    </w:p>
    <w:sectPr w:rsidR="00781831" w:rsidRPr="00AF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31"/>
    <w:rsid w:val="00295EB2"/>
    <w:rsid w:val="00781831"/>
    <w:rsid w:val="00885342"/>
    <w:rsid w:val="00AF0F31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://wordofthenerdonline.com/2014/10/halloween-14-shining/&amp;ei=-vnQVMmjHoGVyATRlIKIBA&amp;bvm=bv.85076809,d.aWw&amp;psig=AFQjCNE9ddWS37hxZgtk_xoVAb6XM3G3og&amp;ust=14230680187077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3</cp:revision>
  <dcterms:created xsi:type="dcterms:W3CDTF">2015-02-03T15:11:00Z</dcterms:created>
  <dcterms:modified xsi:type="dcterms:W3CDTF">2015-02-03T16:45:00Z</dcterms:modified>
</cp:coreProperties>
</file>