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ED4407" w:rsidRDefault="00ED4407" w:rsidP="00ED4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bookmarkStart w:id="0" w:name="_GoBack"/>
      <w:bookmarkEnd w:id="0"/>
      <w:r w:rsidRPr="00ED4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Quebec </w:t>
      </w:r>
      <w:proofErr w:type="gramStart"/>
      <w:r w:rsidRPr="00ED4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university</w:t>
      </w:r>
      <w:proofErr w:type="gramEnd"/>
      <w:r w:rsidRPr="00ED4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condemns 'vulgar' event that awarded points for sexual </w:t>
      </w:r>
      <w:proofErr w:type="spellStart"/>
      <w:r w:rsidRPr="00ED4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behaviour</w:t>
      </w:r>
      <w:proofErr w:type="spellEnd"/>
    </w:p>
    <w:p w:rsidR="00ED4407" w:rsidRPr="00ED4407" w:rsidRDefault="00ED4407" w:rsidP="00ED44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ED4407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Critic calls student competition an example of rape culture</w:t>
      </w:r>
    </w:p>
    <w:p w:rsidR="00ED4407" w:rsidRPr="00ED4407" w:rsidRDefault="0068389A" w:rsidP="00ED4407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r w:rsidR="00ED4407" w:rsidRPr="00ED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CBC News</w:t>
        </w:r>
      </w:hyperlink>
      <w:r w:rsidR="00ED4407" w:rsidRPr="00ED440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Posted: Sep 09, 2016 4:57 PM ET Last Updated: Sep 09, 2016 9:36 PM ET </w:t>
      </w:r>
    </w:p>
    <w:p w:rsidR="0022371E" w:rsidRPr="00E15FB3" w:rsidRDefault="00ED4407">
      <w:pPr>
        <w:rPr>
          <w:lang w:val="en"/>
        </w:rPr>
      </w:pPr>
      <w:r w:rsidRPr="00E15FB3">
        <w:rPr>
          <w:lang w:val="en"/>
        </w:rPr>
        <w:t>A university in Gatineau, Que., is investigating an on-campus event where students were given a list of challenges such as "kiss a girl" or "take a picture of someone's breasts," which critics condemned for promoting a culture that enables sexual assaults.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 xml:space="preserve">The unsanctioned social gathering was part of an inter-university event for communications and journalism students, held Thursday night at an on-campus bar at the </w:t>
      </w:r>
      <w:proofErr w:type="spellStart"/>
      <w:r w:rsidRPr="00E15FB3">
        <w:rPr>
          <w:rFonts w:asciiTheme="minorHAnsi" w:hAnsiTheme="minorHAnsi"/>
          <w:sz w:val="22"/>
          <w:szCs w:val="22"/>
          <w:lang w:val="en"/>
        </w:rPr>
        <w:t>Université</w:t>
      </w:r>
      <w:proofErr w:type="spellEnd"/>
      <w:r w:rsidRPr="00E15FB3">
        <w:rPr>
          <w:rFonts w:asciiTheme="minorHAnsi" w:hAnsiTheme="minorHAnsi"/>
          <w:sz w:val="22"/>
          <w:szCs w:val="22"/>
          <w:lang w:val="en"/>
        </w:rPr>
        <w:t xml:space="preserve"> du Québec en </w:t>
      </w:r>
      <w:proofErr w:type="spellStart"/>
      <w:r w:rsidRPr="00E15FB3">
        <w:rPr>
          <w:rFonts w:asciiTheme="minorHAnsi" w:hAnsiTheme="minorHAnsi"/>
          <w:sz w:val="22"/>
          <w:szCs w:val="22"/>
          <w:lang w:val="en"/>
        </w:rPr>
        <w:t>Outaouais</w:t>
      </w:r>
      <w:proofErr w:type="spellEnd"/>
      <w:r w:rsidRPr="00E15FB3">
        <w:rPr>
          <w:rFonts w:asciiTheme="minorHAnsi" w:hAnsiTheme="minorHAnsi"/>
          <w:sz w:val="22"/>
          <w:szCs w:val="22"/>
          <w:lang w:val="en"/>
        </w:rPr>
        <w:t>.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 xml:space="preserve">Students with Les </w:t>
      </w:r>
      <w:proofErr w:type="spellStart"/>
      <w:r w:rsidRPr="00E15FB3">
        <w:rPr>
          <w:rFonts w:asciiTheme="minorHAnsi" w:hAnsiTheme="minorHAnsi"/>
          <w:sz w:val="22"/>
          <w:szCs w:val="22"/>
          <w:lang w:val="en"/>
        </w:rPr>
        <w:t>Jeux</w:t>
      </w:r>
      <w:proofErr w:type="spellEnd"/>
      <w:r w:rsidRPr="00E15FB3">
        <w:rPr>
          <w:rFonts w:asciiTheme="minorHAnsi" w:hAnsiTheme="minorHAnsi"/>
          <w:sz w:val="22"/>
          <w:szCs w:val="22"/>
          <w:lang w:val="en"/>
        </w:rPr>
        <w:t xml:space="preserve"> de la Communication passed out a list of challenges — dubbed "The 12 </w:t>
      </w:r>
      <w:proofErr w:type="spellStart"/>
      <w:r w:rsidRPr="00E15FB3">
        <w:rPr>
          <w:rFonts w:asciiTheme="minorHAnsi" w:hAnsiTheme="minorHAnsi"/>
          <w:sz w:val="22"/>
          <w:szCs w:val="22"/>
          <w:lang w:val="en"/>
        </w:rPr>
        <w:t>labours</w:t>
      </w:r>
      <w:proofErr w:type="spellEnd"/>
      <w:r w:rsidRPr="00E15FB3">
        <w:rPr>
          <w:rFonts w:asciiTheme="minorHAnsi" w:hAnsiTheme="minorHAnsi"/>
          <w:sz w:val="22"/>
          <w:szCs w:val="22"/>
          <w:lang w:val="en"/>
        </w:rPr>
        <w:t xml:space="preserve"> of Hercules" — to other students that were worth points, including taking a picture of someone's breasts, taking a picture of someone's bra, kissing a girl or participating in a wet T-shirt contest.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>After several students at the event shared the list on social media, the reaction was swift, according to the university's women's committee president Valerie La France.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rPr>
          <w:rFonts w:eastAsia="Times New Roman" w:cs="Times New Roman"/>
          <w:lang w:val="en"/>
        </w:rPr>
      </w:pPr>
      <w:r w:rsidRPr="00ED4407">
        <w:rPr>
          <w:rFonts w:eastAsia="Times New Roman" w:cs="Times New Roman"/>
          <w:lang w:val="en"/>
        </w:rPr>
        <w:t>"I think the response from everybody was they were furious," said La France. "They didn't understand how someone could think that was funny or think that was OK to do … everybody was outraged, everybody was already asking for actions from the university."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outlineLvl w:val="1"/>
        <w:rPr>
          <w:rFonts w:eastAsia="Times New Roman" w:cs="Times New Roman"/>
          <w:b/>
          <w:bCs/>
          <w:lang w:val="en"/>
        </w:rPr>
      </w:pPr>
      <w:r w:rsidRPr="00ED4407">
        <w:rPr>
          <w:rFonts w:eastAsia="Times New Roman" w:cs="Times New Roman"/>
          <w:b/>
          <w:bCs/>
          <w:lang w:val="en"/>
        </w:rPr>
        <w:t>'Worst example of rape culture'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rPr>
          <w:rFonts w:eastAsia="Times New Roman" w:cs="Times New Roman"/>
          <w:lang w:val="en"/>
        </w:rPr>
      </w:pPr>
      <w:r w:rsidRPr="00ED4407">
        <w:rPr>
          <w:rFonts w:eastAsia="Times New Roman" w:cs="Times New Roman"/>
          <w:lang w:val="en"/>
        </w:rPr>
        <w:t xml:space="preserve">Communications students at universities in Quebec regularly participate in group challenges at different universities across the province. But La France and many student leaders believe the event crossed a line in promoting misogynistic </w:t>
      </w:r>
      <w:proofErr w:type="spellStart"/>
      <w:r w:rsidRPr="00ED4407">
        <w:rPr>
          <w:rFonts w:eastAsia="Times New Roman" w:cs="Times New Roman"/>
          <w:lang w:val="en"/>
        </w:rPr>
        <w:t>behaviour</w:t>
      </w:r>
      <w:proofErr w:type="spellEnd"/>
      <w:r w:rsidRPr="00ED4407">
        <w:rPr>
          <w:rFonts w:eastAsia="Times New Roman" w:cs="Times New Roman"/>
          <w:lang w:val="en"/>
        </w:rPr>
        <w:t xml:space="preserve"> that reduced women to sexual objects. 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rPr>
          <w:rFonts w:eastAsia="Times New Roman" w:cs="Times New Roman"/>
          <w:lang w:val="en"/>
        </w:rPr>
      </w:pPr>
      <w:r w:rsidRPr="00ED4407">
        <w:rPr>
          <w:rFonts w:eastAsia="Times New Roman" w:cs="Times New Roman"/>
          <w:lang w:val="en"/>
        </w:rPr>
        <w:t>"This is the worst example of rape culture I've ever seen. It's the most vulgar one, too," she said.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rPr>
          <w:rFonts w:eastAsia="Times New Roman" w:cs="Times New Roman"/>
          <w:lang w:val="en"/>
        </w:rPr>
      </w:pPr>
      <w:r w:rsidRPr="00ED4407">
        <w:rPr>
          <w:rFonts w:eastAsia="Times New Roman" w:cs="Times New Roman"/>
          <w:lang w:val="en"/>
        </w:rPr>
        <w:t xml:space="preserve">The school's student union and organizers of the next communications games at the University of </w:t>
      </w:r>
      <w:proofErr w:type="spellStart"/>
      <w:r w:rsidRPr="00ED4407">
        <w:rPr>
          <w:rFonts w:eastAsia="Times New Roman" w:cs="Times New Roman"/>
          <w:lang w:val="en"/>
        </w:rPr>
        <w:t>Sherbrooke</w:t>
      </w:r>
      <w:proofErr w:type="spellEnd"/>
      <w:r w:rsidRPr="00ED4407">
        <w:rPr>
          <w:rFonts w:eastAsia="Times New Roman" w:cs="Times New Roman"/>
          <w:lang w:val="en"/>
        </w:rPr>
        <w:t xml:space="preserve"> have both condemned the event.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rPr>
          <w:rFonts w:eastAsia="Times New Roman" w:cs="Times New Roman"/>
          <w:lang w:val="en"/>
        </w:rPr>
      </w:pPr>
      <w:r w:rsidRPr="00ED4407">
        <w:rPr>
          <w:rFonts w:eastAsia="Times New Roman" w:cs="Times New Roman"/>
          <w:lang w:val="en"/>
        </w:rPr>
        <w:t>The leaders of the student bar where the event took place also asked organizers to leave after they got wind of the list.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outlineLvl w:val="1"/>
        <w:rPr>
          <w:rFonts w:eastAsia="Times New Roman" w:cs="Times New Roman"/>
          <w:b/>
          <w:bCs/>
          <w:lang w:val="en"/>
        </w:rPr>
      </w:pPr>
      <w:r w:rsidRPr="00ED4407">
        <w:rPr>
          <w:rFonts w:eastAsia="Times New Roman" w:cs="Times New Roman"/>
          <w:b/>
          <w:bCs/>
          <w:lang w:val="en"/>
        </w:rPr>
        <w:lastRenderedPageBreak/>
        <w:t>Cancelled event didn't meet school 'values'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rPr>
          <w:rFonts w:eastAsia="Times New Roman" w:cs="Times New Roman"/>
          <w:lang w:val="en"/>
        </w:rPr>
      </w:pPr>
      <w:r w:rsidRPr="00ED4407">
        <w:rPr>
          <w:rFonts w:eastAsia="Times New Roman" w:cs="Times New Roman"/>
          <w:lang w:val="en"/>
        </w:rPr>
        <w:t>The students who organized the challenge didn't respond to CBC's request for comment.</w:t>
      </w:r>
    </w:p>
    <w:p w:rsidR="00ED4407" w:rsidRPr="00ED4407" w:rsidRDefault="00ED4407" w:rsidP="00ED4407">
      <w:pPr>
        <w:spacing w:before="100" w:beforeAutospacing="1" w:after="100" w:afterAutospacing="1" w:line="324" w:lineRule="atLeast"/>
        <w:rPr>
          <w:rFonts w:eastAsia="Times New Roman" w:cs="Times New Roman"/>
          <w:lang w:val="en"/>
        </w:rPr>
      </w:pPr>
      <w:r w:rsidRPr="00ED4407">
        <w:rPr>
          <w:rFonts w:eastAsia="Times New Roman" w:cs="Times New Roman"/>
          <w:lang w:val="en"/>
        </w:rPr>
        <w:t>But they posted on Facebook that the event was cancelled to "meet the values of the university."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 xml:space="preserve">University rector Denis </w:t>
      </w:r>
      <w:proofErr w:type="spellStart"/>
      <w:r w:rsidRPr="00E15FB3">
        <w:rPr>
          <w:rFonts w:asciiTheme="minorHAnsi" w:hAnsiTheme="minorHAnsi"/>
          <w:sz w:val="22"/>
          <w:szCs w:val="22"/>
          <w:lang w:val="en"/>
        </w:rPr>
        <w:t>Harrisson</w:t>
      </w:r>
      <w:proofErr w:type="spellEnd"/>
      <w:r w:rsidRPr="00E15FB3">
        <w:rPr>
          <w:rFonts w:asciiTheme="minorHAnsi" w:hAnsiTheme="minorHAnsi"/>
          <w:sz w:val="22"/>
          <w:szCs w:val="22"/>
          <w:lang w:val="en"/>
        </w:rPr>
        <w:t xml:space="preserve"> said the event goes against the school's values and code of conduct and that it is investigating.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>"It's not appropriate, and that's why we condemn this event," said Harrison.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>He said it could be weeks before the investigation is complete and that students could face punishments as severe as expulsion.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>When asked if there was a "rape culture" problem on campus, Harrison said he would need to get more informed before commenting.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>La France said,</w:t>
      </w:r>
      <w:proofErr w:type="gramStart"/>
      <w:r w:rsidRPr="00E15FB3">
        <w:rPr>
          <w:rFonts w:asciiTheme="minorHAnsi" w:hAnsiTheme="minorHAnsi"/>
          <w:sz w:val="22"/>
          <w:szCs w:val="22"/>
          <w:lang w:val="en"/>
        </w:rPr>
        <w:t> ​"</w:t>
      </w:r>
      <w:proofErr w:type="gramEnd"/>
      <w:r w:rsidRPr="00E15FB3">
        <w:rPr>
          <w:rFonts w:asciiTheme="minorHAnsi" w:hAnsiTheme="minorHAnsi"/>
          <w:sz w:val="22"/>
          <w:szCs w:val="22"/>
          <w:lang w:val="en"/>
        </w:rPr>
        <w:t>If you deny there is a problem, then of course it's going to endure."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>She believes the whole community can learn from the incident.</w:t>
      </w:r>
    </w:p>
    <w:p w:rsidR="00ED4407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E15FB3">
        <w:rPr>
          <w:rFonts w:asciiTheme="minorHAnsi" w:hAnsiTheme="minorHAnsi"/>
          <w:sz w:val="22"/>
          <w:szCs w:val="22"/>
          <w:lang w:val="en"/>
        </w:rPr>
        <w:t>"The incident was unfortunate, of course, and I pray to God that there were no victims, and that no women will wake up today feeling like she got taken advantage of. But it is a great opportunity to engage in discussion about rape culture," she said.</w:t>
      </w:r>
    </w:p>
    <w:p w:rsidR="00E15FB3" w:rsidRDefault="00E15FB3" w:rsidP="00ED4407">
      <w:pPr>
        <w:pStyle w:val="NormalWeb"/>
        <w:rPr>
          <w:rFonts w:asciiTheme="minorHAnsi" w:hAnsiTheme="minorHAnsi"/>
          <w:b/>
          <w:sz w:val="28"/>
          <w:szCs w:val="28"/>
          <w:lang w:val="en"/>
        </w:rPr>
      </w:pPr>
      <w:r>
        <w:rPr>
          <w:rFonts w:asciiTheme="minorHAnsi" w:hAnsiTheme="minorHAnsi"/>
          <w:b/>
          <w:sz w:val="28"/>
          <w:szCs w:val="28"/>
          <w:lang w:val="en"/>
        </w:rPr>
        <w:t>FOOD FOR THOUGHT:</w:t>
      </w:r>
    </w:p>
    <w:p w:rsidR="00E15FB3" w:rsidRDefault="00B4171A" w:rsidP="00ED4407">
      <w:pPr>
        <w:pStyle w:val="NormalWeb"/>
        <w:rPr>
          <w:rFonts w:asciiTheme="minorHAnsi" w:hAnsiTheme="minorHAnsi"/>
          <w:b/>
          <w:sz w:val="28"/>
          <w:szCs w:val="28"/>
          <w:lang w:val="en"/>
        </w:rPr>
      </w:pPr>
      <w:r>
        <w:rPr>
          <w:rFonts w:asciiTheme="minorHAnsi" w:hAnsiTheme="minorHAnsi"/>
          <w:b/>
          <w:sz w:val="28"/>
          <w:szCs w:val="28"/>
          <w:lang w:val="en"/>
        </w:rPr>
        <w:t>Imagine that you have the opportunity to write a 40-character tweet to the parties involved, that best sums up your views on what you learned in this article.  Write your responses below</w:t>
      </w:r>
      <w:r w:rsidR="00CF4F9D">
        <w:rPr>
          <w:rFonts w:asciiTheme="minorHAnsi" w:hAnsiTheme="minorHAnsi"/>
          <w:b/>
          <w:sz w:val="28"/>
          <w:szCs w:val="28"/>
          <w:lang w:val="en"/>
        </w:rPr>
        <w:t>, and remember that you are expected to be mature almost-adults…</w:t>
      </w:r>
    </w:p>
    <w:p w:rsidR="00B4171A" w:rsidRDefault="00B4171A" w:rsidP="00B4171A">
      <w:pPr>
        <w:pStyle w:val="Normal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lang w:val="en"/>
        </w:rPr>
      </w:pPr>
      <w:r>
        <w:rPr>
          <w:rFonts w:asciiTheme="minorHAnsi" w:hAnsiTheme="minorHAnsi"/>
          <w:b/>
          <w:sz w:val="28"/>
          <w:szCs w:val="28"/>
          <w:lang w:val="en"/>
        </w:rPr>
        <w:t xml:space="preserve"> Your tweet to the organizers of this event:</w:t>
      </w:r>
    </w:p>
    <w:p w:rsidR="00B4171A" w:rsidRDefault="00B4171A" w:rsidP="00B4171A">
      <w:pPr>
        <w:pStyle w:val="NormalWeb"/>
        <w:rPr>
          <w:rFonts w:asciiTheme="minorHAnsi" w:hAnsiTheme="minorHAnsi"/>
          <w:b/>
          <w:sz w:val="28"/>
          <w:szCs w:val="28"/>
          <w:lang w:val="en"/>
        </w:rPr>
      </w:pPr>
    </w:p>
    <w:p w:rsidR="00B4171A" w:rsidRPr="00E15FB3" w:rsidRDefault="00B4171A" w:rsidP="00B4171A">
      <w:pPr>
        <w:pStyle w:val="Normal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lang w:val="en"/>
        </w:rPr>
      </w:pPr>
      <w:r>
        <w:rPr>
          <w:rFonts w:asciiTheme="minorHAnsi" w:hAnsiTheme="minorHAnsi"/>
          <w:b/>
          <w:sz w:val="28"/>
          <w:szCs w:val="28"/>
          <w:lang w:val="en"/>
        </w:rPr>
        <w:t xml:space="preserve">Your tweet to </w:t>
      </w:r>
      <w:r w:rsidR="00CF4F9D">
        <w:rPr>
          <w:rFonts w:asciiTheme="minorHAnsi" w:hAnsiTheme="minorHAnsi"/>
          <w:b/>
          <w:sz w:val="28"/>
          <w:szCs w:val="28"/>
          <w:lang w:val="en"/>
        </w:rPr>
        <w:t>the university:</w:t>
      </w:r>
    </w:p>
    <w:p w:rsidR="00ED4407" w:rsidRPr="00E15FB3" w:rsidRDefault="00ED4407" w:rsidP="00ED4407">
      <w:pPr>
        <w:pStyle w:val="NormalWeb"/>
        <w:rPr>
          <w:rFonts w:asciiTheme="minorHAnsi" w:hAnsiTheme="minorHAnsi"/>
          <w:sz w:val="22"/>
          <w:szCs w:val="22"/>
          <w:lang w:val="en"/>
        </w:rPr>
      </w:pPr>
    </w:p>
    <w:p w:rsidR="00ED4407" w:rsidRPr="00E15FB3" w:rsidRDefault="00ED4407"/>
    <w:sectPr w:rsidR="00ED4407" w:rsidRPr="00E1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6AC5"/>
    <w:multiLevelType w:val="hybridMultilevel"/>
    <w:tmpl w:val="5BAE7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07"/>
    <w:rsid w:val="0022371E"/>
    <w:rsid w:val="0068389A"/>
    <w:rsid w:val="00827DA3"/>
    <w:rsid w:val="00B4171A"/>
    <w:rsid w:val="00CF4F9D"/>
    <w:rsid w:val="00E15FB3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407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407"/>
    <w:pPr>
      <w:spacing w:before="100" w:beforeAutospacing="1" w:after="100" w:afterAutospacing="1" w:line="32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cbc-news-online-news-staff-list-1.1294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Corlett, John (ASD-N)</dc:creator>
  <cp:lastModifiedBy>Cook-Corlett, Kimberley (ASD-N)</cp:lastModifiedBy>
  <cp:revision>2</cp:revision>
  <dcterms:created xsi:type="dcterms:W3CDTF">2016-09-12T16:32:00Z</dcterms:created>
  <dcterms:modified xsi:type="dcterms:W3CDTF">2016-09-12T16:32:00Z</dcterms:modified>
</cp:coreProperties>
</file>