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0" w:rsidRDefault="004270F0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</w:t>
      </w:r>
    </w:p>
    <w:p w:rsidR="009A5790" w:rsidRPr="009A5790" w:rsidRDefault="009A5790" w:rsidP="005819A2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9A5790">
        <w:rPr>
          <w:rFonts w:ascii="Baskerville Old Face" w:hAnsi="Baskerville Old Face"/>
          <w:b/>
          <w:sz w:val="36"/>
          <w:szCs w:val="36"/>
        </w:rPr>
        <w:t>Media Studies 120 Exam Review</w:t>
      </w:r>
    </w:p>
    <w:p w:rsidR="00426AAD" w:rsidRDefault="009F7BEA" w:rsidP="005819A2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January 2016</w:t>
      </w:r>
    </w:p>
    <w:p w:rsidR="00124B26" w:rsidRPr="009A5790" w:rsidRDefault="00124B26" w:rsidP="005819A2">
      <w:pPr>
        <w:jc w:val="center"/>
        <w:rPr>
          <w:rFonts w:ascii="Baskerville Old Face" w:hAnsi="Baskerville Old Face"/>
          <w:b/>
          <w:sz w:val="36"/>
          <w:szCs w:val="36"/>
        </w:rPr>
      </w:pPr>
    </w:p>
    <w:p w:rsidR="00ED719D" w:rsidRPr="00A9526F" w:rsidRDefault="00ED719D" w:rsidP="009A5790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A9526F">
        <w:rPr>
          <w:rFonts w:ascii="Baskerville Old Face" w:hAnsi="Baskerville Old Face"/>
          <w:b/>
          <w:sz w:val="28"/>
          <w:szCs w:val="28"/>
          <w:u w:val="single"/>
        </w:rPr>
        <w:t xml:space="preserve">Terms: </w:t>
      </w:r>
      <w:r w:rsidR="00B32D79">
        <w:rPr>
          <w:rFonts w:ascii="Baskerville Old Face" w:hAnsi="Baskerville Old Face"/>
          <w:b/>
          <w:sz w:val="28"/>
          <w:szCs w:val="28"/>
          <w:u w:val="single"/>
        </w:rPr>
        <w:t>(</w:t>
      </w:r>
      <w:r w:rsidR="00A9526F">
        <w:rPr>
          <w:rFonts w:ascii="Baskerville Old Face" w:hAnsi="Baskerville Old Face"/>
          <w:b/>
          <w:sz w:val="28"/>
          <w:szCs w:val="28"/>
          <w:u w:val="single"/>
        </w:rPr>
        <w:t>define and give examples)</w:t>
      </w:r>
    </w:p>
    <w:p w:rsidR="00ED719D" w:rsidRDefault="00ED719D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Popular culture</w:t>
      </w:r>
    </w:p>
    <w:p w:rsidR="00ED719D" w:rsidRDefault="00ED719D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Digital trail</w:t>
      </w:r>
    </w:p>
    <w:p w:rsidR="00ED719D" w:rsidRDefault="00ED719D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Cookies</w:t>
      </w:r>
      <w:bookmarkStart w:id="0" w:name="_GoBack"/>
      <w:bookmarkEnd w:id="0"/>
    </w:p>
    <w:p w:rsidR="00A9526F" w:rsidRDefault="00A9526F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Raw data</w:t>
      </w:r>
    </w:p>
    <w:p w:rsidR="00A9526F" w:rsidRDefault="00A9526F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Data mining</w:t>
      </w:r>
    </w:p>
    <w:p w:rsidR="00A9526F" w:rsidRDefault="00A9526F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Loyalty program</w:t>
      </w:r>
    </w:p>
    <w:p w:rsidR="00A9526F" w:rsidRDefault="00A9526F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Privacy act</w:t>
      </w:r>
    </w:p>
    <w:p w:rsidR="00A9526F" w:rsidRDefault="00A9526F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Information</w:t>
      </w:r>
    </w:p>
    <w:p w:rsidR="00A9526F" w:rsidRDefault="00A9526F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Footprint</w:t>
      </w:r>
    </w:p>
    <w:p w:rsidR="00A9526F" w:rsidRDefault="00A9526F" w:rsidP="009A5790">
      <w:pPr>
        <w:rPr>
          <w:rFonts w:ascii="Baskerville Old Face" w:hAnsi="Baskerville Old Face"/>
          <w:sz w:val="28"/>
          <w:szCs w:val="28"/>
        </w:rPr>
      </w:pPr>
    </w:p>
    <w:p w:rsidR="00A9526F" w:rsidRDefault="00A9526F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*How to protect your digital trail</w:t>
      </w:r>
    </w:p>
    <w:p w:rsidR="009F7BEA" w:rsidRDefault="009F7BEA" w:rsidP="009A5790">
      <w:pPr>
        <w:rPr>
          <w:rFonts w:ascii="Baskerville Old Face" w:hAnsi="Baskerville Old Face"/>
          <w:sz w:val="28"/>
          <w:szCs w:val="28"/>
        </w:rPr>
      </w:pPr>
    </w:p>
    <w:p w:rsidR="009F7BEA" w:rsidRDefault="009F7BEA" w:rsidP="009A5790">
      <w:pPr>
        <w:rPr>
          <w:rFonts w:ascii="Baskerville Old Face" w:hAnsi="Baskerville Old Face"/>
          <w:sz w:val="28"/>
          <w:szCs w:val="28"/>
        </w:rPr>
      </w:pPr>
    </w:p>
    <w:p w:rsidR="009F7BEA" w:rsidRDefault="009F7BEA" w:rsidP="009A5790">
      <w:pPr>
        <w:rPr>
          <w:rFonts w:ascii="Baskerville Old Face" w:hAnsi="Baskerville Old Face"/>
          <w:sz w:val="28"/>
          <w:szCs w:val="28"/>
        </w:rPr>
      </w:pPr>
    </w:p>
    <w:p w:rsidR="009F7BEA" w:rsidRDefault="009F7BEA" w:rsidP="009A5790">
      <w:pPr>
        <w:rPr>
          <w:rFonts w:ascii="Baskerville Old Face" w:hAnsi="Baskerville Old Face"/>
          <w:sz w:val="28"/>
          <w:szCs w:val="28"/>
        </w:rPr>
      </w:pPr>
    </w:p>
    <w:p w:rsidR="009F7BEA" w:rsidRDefault="009F7BEA" w:rsidP="009A5790">
      <w:pPr>
        <w:rPr>
          <w:rFonts w:ascii="Baskerville Old Face" w:hAnsi="Baskerville Old Face"/>
          <w:sz w:val="28"/>
          <w:szCs w:val="28"/>
        </w:rPr>
      </w:pPr>
    </w:p>
    <w:p w:rsidR="00124B26" w:rsidRDefault="00124B26" w:rsidP="009A5790">
      <w:pPr>
        <w:rPr>
          <w:rFonts w:ascii="Baskerville Old Face" w:hAnsi="Baskerville Old Face"/>
          <w:sz w:val="28"/>
          <w:szCs w:val="28"/>
        </w:rPr>
      </w:pPr>
    </w:p>
    <w:p w:rsidR="009A5790" w:rsidRDefault="009A5790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>Advertising Techniques</w:t>
      </w:r>
    </w:p>
    <w:p w:rsidR="009A5790" w:rsidRDefault="009A5790" w:rsidP="009A579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Ambient</w:t>
      </w:r>
    </w:p>
    <w:p w:rsidR="009A5790" w:rsidRDefault="009A5790" w:rsidP="009A579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Stealth Endorsers</w:t>
      </w:r>
    </w:p>
    <w:p w:rsidR="009A5790" w:rsidRDefault="009A5790" w:rsidP="009A579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Naming Rights</w:t>
      </w:r>
    </w:p>
    <w:p w:rsidR="009A5790" w:rsidRDefault="009A5790" w:rsidP="009A579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Targeted advertising</w:t>
      </w:r>
    </w:p>
    <w:p w:rsidR="009A5790" w:rsidRDefault="009A5790" w:rsidP="009A579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Cross Merchandizing</w:t>
      </w:r>
    </w:p>
    <w:p w:rsidR="009A5790" w:rsidRDefault="009A5790" w:rsidP="009A579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Product Placement</w:t>
      </w:r>
    </w:p>
    <w:p w:rsidR="009A5790" w:rsidRDefault="009A5790" w:rsidP="009A579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Digital Advertising</w:t>
      </w:r>
    </w:p>
    <w:p w:rsidR="00130879" w:rsidRDefault="00130879" w:rsidP="00130879">
      <w:pPr>
        <w:pStyle w:val="ListParagraph"/>
        <w:ind w:left="1809"/>
        <w:rPr>
          <w:rFonts w:ascii="Baskerville Old Face" w:hAnsi="Baskerville Old Face"/>
          <w:sz w:val="28"/>
          <w:szCs w:val="28"/>
        </w:rPr>
      </w:pPr>
    </w:p>
    <w:p w:rsidR="00130879" w:rsidRDefault="00130879" w:rsidP="00130879">
      <w:pPr>
        <w:pStyle w:val="ListParagraph"/>
        <w:ind w:left="1809"/>
        <w:rPr>
          <w:rFonts w:ascii="Baskerville Old Face" w:hAnsi="Baskerville Old Face"/>
          <w:sz w:val="28"/>
          <w:szCs w:val="28"/>
        </w:rPr>
      </w:pPr>
    </w:p>
    <w:p w:rsidR="00ED719D" w:rsidRDefault="00ED719D" w:rsidP="00ED719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Advertising Strategies</w:t>
      </w:r>
    </w:p>
    <w:p w:rsidR="00ED719D" w:rsidRDefault="00ED719D" w:rsidP="00ED719D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Sex</w:t>
      </w:r>
    </w:p>
    <w:p w:rsidR="00ED719D" w:rsidRDefault="00ED719D" w:rsidP="00ED719D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Viral Marketing</w:t>
      </w:r>
    </w:p>
    <w:p w:rsidR="00ED719D" w:rsidRDefault="00ED719D" w:rsidP="00ED719D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Testimonials</w:t>
      </w:r>
    </w:p>
    <w:p w:rsidR="00ED719D" w:rsidRDefault="00ED719D" w:rsidP="00ED719D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Endorsements</w:t>
      </w:r>
    </w:p>
    <w:p w:rsidR="009F7BEA" w:rsidRDefault="009F7BEA" w:rsidP="009F7BEA">
      <w:pPr>
        <w:pStyle w:val="ListParagraph"/>
        <w:ind w:left="1809"/>
        <w:rPr>
          <w:rFonts w:ascii="Baskerville Old Face" w:hAnsi="Baskerville Old Face"/>
          <w:sz w:val="28"/>
          <w:szCs w:val="28"/>
        </w:rPr>
      </w:pPr>
    </w:p>
    <w:p w:rsidR="00ED719D" w:rsidRDefault="00ED719D" w:rsidP="00ED719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Logos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Color Emotion Guide</w:t>
      </w:r>
      <w:r w:rsidR="00B32D79">
        <w:rPr>
          <w:rFonts w:ascii="Baskerville Old Face" w:hAnsi="Baskerville Old Face"/>
          <w:sz w:val="28"/>
          <w:szCs w:val="28"/>
        </w:rPr>
        <w:t xml:space="preserve"> (Provided)</w:t>
      </w:r>
    </w:p>
    <w:p w:rsidR="00ED719D" w:rsidRDefault="00ED719D" w:rsidP="00ED719D">
      <w:pPr>
        <w:rPr>
          <w:rFonts w:ascii="Baskerville Old Face" w:hAnsi="Baskerville Old Face"/>
          <w:sz w:val="28"/>
          <w:szCs w:val="28"/>
        </w:rPr>
      </w:pPr>
    </w:p>
    <w:p w:rsidR="00ED719D" w:rsidRDefault="00ED719D" w:rsidP="00ED719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Advertising Approaches</w:t>
      </w:r>
    </w:p>
    <w:p w:rsidR="00ED719D" w:rsidRDefault="00ED719D" w:rsidP="00ED719D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Inform</w:t>
      </w:r>
    </w:p>
    <w:p w:rsidR="00ED719D" w:rsidRDefault="00ED719D" w:rsidP="00ED719D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Capture Attention</w:t>
      </w:r>
    </w:p>
    <w:p w:rsidR="00ED719D" w:rsidRDefault="00ED719D" w:rsidP="00ED719D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Associate</w:t>
      </w:r>
    </w:p>
    <w:p w:rsidR="00ED719D" w:rsidRDefault="00ED719D" w:rsidP="00ED719D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Repeat</w:t>
      </w:r>
    </w:p>
    <w:p w:rsidR="00ED719D" w:rsidRDefault="00ED719D" w:rsidP="00ED719D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Promote Benefits</w:t>
      </w:r>
    </w:p>
    <w:p w:rsidR="00ED719D" w:rsidRDefault="00ED719D" w:rsidP="00ED719D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Exploit subconscious benefits</w:t>
      </w:r>
    </w:p>
    <w:p w:rsidR="00ED719D" w:rsidRDefault="00ED719D" w:rsidP="00ED719D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Entertain</w:t>
      </w:r>
    </w:p>
    <w:p w:rsidR="009F7BEA" w:rsidRDefault="009F7BEA" w:rsidP="009F7BEA">
      <w:pPr>
        <w:pStyle w:val="ListParagraph"/>
        <w:ind w:left="1809"/>
        <w:rPr>
          <w:rFonts w:ascii="Baskerville Old Face" w:hAnsi="Baskerville Old Face"/>
          <w:sz w:val="28"/>
          <w:szCs w:val="28"/>
        </w:rPr>
      </w:pPr>
    </w:p>
    <w:p w:rsidR="00124B26" w:rsidRDefault="00124B26" w:rsidP="00ED719D">
      <w:pPr>
        <w:rPr>
          <w:rFonts w:ascii="Baskerville Old Face" w:hAnsi="Baskerville Old Face"/>
          <w:sz w:val="28"/>
          <w:szCs w:val="28"/>
        </w:rPr>
      </w:pPr>
    </w:p>
    <w:p w:rsidR="00ED719D" w:rsidRDefault="00ED719D" w:rsidP="00ED719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>Advertising Claims</w:t>
      </w:r>
    </w:p>
    <w:p w:rsidR="00ED719D" w:rsidRDefault="00A9526F" w:rsidP="00ED719D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unfinished claim</w:t>
      </w:r>
    </w:p>
    <w:p w:rsidR="00A9526F" w:rsidRDefault="00A9526F" w:rsidP="00ED719D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weasel word claim</w:t>
      </w:r>
    </w:p>
    <w:p w:rsidR="00A9526F" w:rsidRDefault="00A9526F" w:rsidP="00ED719D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“we’re different” claim</w:t>
      </w:r>
    </w:p>
    <w:p w:rsidR="00A9526F" w:rsidRDefault="00A9526F" w:rsidP="00ED719D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water is wet claim</w:t>
      </w:r>
    </w:p>
    <w:p w:rsidR="00A9526F" w:rsidRDefault="00A9526F" w:rsidP="00ED719D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vague claim</w:t>
      </w:r>
    </w:p>
    <w:p w:rsidR="00A9526F" w:rsidRDefault="00A9526F" w:rsidP="00ED719D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endorsement or testimonial claim</w:t>
      </w:r>
    </w:p>
    <w:p w:rsidR="00A9526F" w:rsidRDefault="00A9526F" w:rsidP="00ED719D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scientific or statistical claim</w:t>
      </w:r>
    </w:p>
    <w:p w:rsidR="00A9526F" w:rsidRDefault="00A9526F" w:rsidP="00ED719D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compliment the consumer claim</w:t>
      </w:r>
    </w:p>
    <w:p w:rsidR="00A9526F" w:rsidRPr="00ED719D" w:rsidRDefault="00A9526F" w:rsidP="00ED719D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rhetorical question claim</w:t>
      </w:r>
    </w:p>
    <w:p w:rsidR="00ED719D" w:rsidRDefault="00ED719D" w:rsidP="00ED719D">
      <w:pPr>
        <w:pStyle w:val="ListParagraph"/>
        <w:ind w:left="1809"/>
        <w:rPr>
          <w:rFonts w:ascii="Baskerville Old Face" w:hAnsi="Baskerville Old Face"/>
          <w:sz w:val="28"/>
          <w:szCs w:val="28"/>
        </w:rPr>
      </w:pPr>
    </w:p>
    <w:p w:rsidR="00056098" w:rsidRDefault="00056098" w:rsidP="00ED719D">
      <w:pPr>
        <w:pStyle w:val="ListParagraph"/>
        <w:ind w:left="1809"/>
        <w:rPr>
          <w:rFonts w:ascii="Baskerville Old Face" w:hAnsi="Baskerville Old Face"/>
          <w:sz w:val="28"/>
          <w:szCs w:val="28"/>
        </w:rPr>
      </w:pPr>
    </w:p>
    <w:p w:rsidR="00A9526F" w:rsidRPr="00B32D79" w:rsidRDefault="00A9526F">
      <w:pPr>
        <w:rPr>
          <w:rFonts w:ascii="Baskerville Old Face" w:hAnsi="Baskerville Old Face"/>
          <w:b/>
          <w:i/>
          <w:sz w:val="28"/>
          <w:szCs w:val="28"/>
        </w:rPr>
      </w:pPr>
      <w:r w:rsidRPr="00B32D79">
        <w:rPr>
          <w:rFonts w:ascii="Baskerville Old Face" w:hAnsi="Baskerville Old Face"/>
          <w:b/>
          <w:i/>
          <w:sz w:val="28"/>
          <w:szCs w:val="28"/>
        </w:rPr>
        <w:t>Elements of Film</w:t>
      </w:r>
    </w:p>
    <w:p w:rsidR="00A9526F" w:rsidRDefault="00A9526F" w:rsidP="00A9526F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Characters</w:t>
      </w:r>
    </w:p>
    <w:p w:rsidR="00A9526F" w:rsidRDefault="00A9526F" w:rsidP="00A9526F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Setting</w:t>
      </w:r>
    </w:p>
    <w:p w:rsidR="00A9526F" w:rsidRDefault="00A9526F" w:rsidP="00A9526F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Action</w:t>
      </w:r>
    </w:p>
    <w:p w:rsidR="00056098" w:rsidRPr="00056098" w:rsidRDefault="00A9526F" w:rsidP="00056098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Camera angle</w:t>
      </w:r>
      <w:r w:rsidR="00056098">
        <w:rPr>
          <w:rFonts w:ascii="Baskerville Old Face" w:hAnsi="Baskerville Old Face"/>
          <w:sz w:val="28"/>
          <w:szCs w:val="28"/>
        </w:rPr>
        <w:t>s</w:t>
      </w:r>
      <w:r w:rsidR="002B62FC">
        <w:rPr>
          <w:rFonts w:ascii="Baskerville Old Face" w:hAnsi="Baskerville Old Face"/>
          <w:sz w:val="28"/>
          <w:szCs w:val="28"/>
        </w:rPr>
        <w:t xml:space="preserve"> (see glossary)</w:t>
      </w:r>
    </w:p>
    <w:p w:rsidR="00A9526F" w:rsidRDefault="00A9526F" w:rsidP="00A9526F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Lighting</w:t>
      </w:r>
    </w:p>
    <w:p w:rsidR="00A9526F" w:rsidRDefault="00A9526F" w:rsidP="00A9526F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Sound</w:t>
      </w:r>
    </w:p>
    <w:p w:rsidR="009F7BEA" w:rsidRPr="009F7BEA" w:rsidRDefault="009F7BEA" w:rsidP="009F7BEA">
      <w:pPr>
        <w:rPr>
          <w:rFonts w:ascii="Baskerville Old Face" w:hAnsi="Baskerville Old Face"/>
          <w:sz w:val="28"/>
          <w:szCs w:val="28"/>
        </w:rPr>
      </w:pPr>
    </w:p>
    <w:p w:rsidR="00A9526F" w:rsidRPr="00B32D79" w:rsidRDefault="00B32D79" w:rsidP="00B32D79">
      <w:pPr>
        <w:rPr>
          <w:rFonts w:ascii="Baskerville Old Face" w:hAnsi="Baskerville Old Face"/>
          <w:b/>
          <w:i/>
          <w:sz w:val="28"/>
          <w:szCs w:val="28"/>
        </w:rPr>
      </w:pPr>
      <w:r w:rsidRPr="00B32D79">
        <w:rPr>
          <w:rFonts w:ascii="Baskerville Old Face" w:hAnsi="Baskerville Old Face"/>
          <w:b/>
          <w:i/>
          <w:sz w:val="28"/>
          <w:szCs w:val="28"/>
        </w:rPr>
        <w:t>Production R</w:t>
      </w:r>
      <w:r w:rsidR="00A9526F" w:rsidRPr="00B32D79">
        <w:rPr>
          <w:rFonts w:ascii="Baskerville Old Face" w:hAnsi="Baskerville Old Face"/>
          <w:b/>
          <w:i/>
          <w:sz w:val="28"/>
          <w:szCs w:val="28"/>
        </w:rPr>
        <w:t>oles</w:t>
      </w:r>
    </w:p>
    <w:p w:rsidR="00A9526F" w:rsidRDefault="00056098" w:rsidP="00A9526F">
      <w:pPr>
        <w:pStyle w:val="ListParagraph"/>
        <w:numPr>
          <w:ilvl w:val="1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Producer</w:t>
      </w:r>
    </w:p>
    <w:p w:rsidR="00056098" w:rsidRDefault="00056098" w:rsidP="00A9526F">
      <w:pPr>
        <w:pStyle w:val="ListParagraph"/>
        <w:numPr>
          <w:ilvl w:val="1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Director</w:t>
      </w:r>
    </w:p>
    <w:p w:rsidR="00056098" w:rsidRDefault="00056098" w:rsidP="00A9526F">
      <w:pPr>
        <w:pStyle w:val="ListParagraph"/>
        <w:numPr>
          <w:ilvl w:val="1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Writers</w:t>
      </w:r>
    </w:p>
    <w:p w:rsidR="00056098" w:rsidRDefault="00056098" w:rsidP="00A9526F">
      <w:pPr>
        <w:pStyle w:val="ListParagraph"/>
        <w:numPr>
          <w:ilvl w:val="1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Actors</w:t>
      </w:r>
    </w:p>
    <w:p w:rsidR="00056098" w:rsidRDefault="00056098" w:rsidP="00A9526F">
      <w:pPr>
        <w:pStyle w:val="ListParagraph"/>
        <w:numPr>
          <w:ilvl w:val="1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Camera operators</w:t>
      </w:r>
    </w:p>
    <w:p w:rsidR="00056098" w:rsidRDefault="00056098" w:rsidP="00A9526F">
      <w:pPr>
        <w:pStyle w:val="ListParagraph"/>
        <w:numPr>
          <w:ilvl w:val="1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Editor</w:t>
      </w:r>
    </w:p>
    <w:p w:rsidR="00056098" w:rsidRDefault="00056098" w:rsidP="00056098">
      <w:pPr>
        <w:pStyle w:val="ListParagraph"/>
        <w:ind w:left="1440"/>
        <w:rPr>
          <w:rFonts w:ascii="Baskerville Old Face" w:hAnsi="Baskerville Old Face"/>
          <w:sz w:val="28"/>
          <w:szCs w:val="28"/>
        </w:rPr>
      </w:pPr>
    </w:p>
    <w:p w:rsidR="00056098" w:rsidRDefault="00056098" w:rsidP="00056098">
      <w:pPr>
        <w:pStyle w:val="ListParagraph"/>
        <w:ind w:left="1440"/>
        <w:rPr>
          <w:rFonts w:ascii="Baskerville Old Face" w:hAnsi="Baskerville Old Face"/>
          <w:sz w:val="28"/>
          <w:szCs w:val="28"/>
        </w:rPr>
      </w:pPr>
    </w:p>
    <w:p w:rsidR="005819A2" w:rsidRDefault="005819A2" w:rsidP="00056098">
      <w:pPr>
        <w:rPr>
          <w:rFonts w:ascii="Baskerville Old Face" w:hAnsi="Baskerville Old Face"/>
          <w:b/>
          <w:sz w:val="28"/>
          <w:szCs w:val="28"/>
        </w:rPr>
      </w:pPr>
    </w:p>
    <w:p w:rsidR="005819A2" w:rsidRDefault="005819A2" w:rsidP="00056098">
      <w:pPr>
        <w:rPr>
          <w:rFonts w:ascii="Baskerville Old Face" w:hAnsi="Baskerville Old Face"/>
          <w:b/>
          <w:sz w:val="28"/>
          <w:szCs w:val="28"/>
        </w:rPr>
      </w:pPr>
    </w:p>
    <w:p w:rsidR="005819A2" w:rsidRDefault="005819A2" w:rsidP="00056098">
      <w:pPr>
        <w:rPr>
          <w:rFonts w:ascii="Baskerville Old Face" w:hAnsi="Baskerville Old Face"/>
          <w:b/>
          <w:sz w:val="28"/>
          <w:szCs w:val="28"/>
        </w:rPr>
      </w:pPr>
    </w:p>
    <w:p w:rsidR="005819A2" w:rsidRDefault="005819A2" w:rsidP="00056098">
      <w:pPr>
        <w:rPr>
          <w:rFonts w:ascii="Baskerville Old Face" w:hAnsi="Baskerville Old Face"/>
          <w:b/>
          <w:sz w:val="28"/>
          <w:szCs w:val="28"/>
        </w:rPr>
      </w:pPr>
    </w:p>
    <w:p w:rsidR="005819A2" w:rsidRDefault="005819A2" w:rsidP="00056098">
      <w:pPr>
        <w:rPr>
          <w:rFonts w:ascii="Baskerville Old Face" w:hAnsi="Baskerville Old Face"/>
          <w:b/>
          <w:sz w:val="28"/>
          <w:szCs w:val="28"/>
        </w:rPr>
      </w:pPr>
    </w:p>
    <w:p w:rsidR="005819A2" w:rsidRDefault="005819A2" w:rsidP="00056098">
      <w:pPr>
        <w:rPr>
          <w:rFonts w:ascii="Baskerville Old Face" w:hAnsi="Baskerville Old Face"/>
          <w:b/>
          <w:sz w:val="28"/>
          <w:szCs w:val="28"/>
        </w:rPr>
      </w:pPr>
    </w:p>
    <w:p w:rsidR="005819A2" w:rsidRDefault="005819A2" w:rsidP="00056098">
      <w:pPr>
        <w:rPr>
          <w:rFonts w:ascii="Baskerville Old Face" w:hAnsi="Baskerville Old Face"/>
          <w:b/>
          <w:sz w:val="28"/>
          <w:szCs w:val="28"/>
        </w:rPr>
      </w:pPr>
    </w:p>
    <w:p w:rsidR="00056098" w:rsidRPr="00056098" w:rsidRDefault="00056098" w:rsidP="00056098">
      <w:pPr>
        <w:rPr>
          <w:rFonts w:ascii="Baskerville Old Face" w:hAnsi="Baskerville Old Face"/>
          <w:sz w:val="28"/>
          <w:szCs w:val="28"/>
        </w:rPr>
      </w:pPr>
    </w:p>
    <w:sectPr w:rsidR="00056098" w:rsidRPr="00056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6593"/>
    <w:multiLevelType w:val="hybridMultilevel"/>
    <w:tmpl w:val="FA2E8336"/>
    <w:lvl w:ilvl="0" w:tplc="E67E0868">
      <w:numFmt w:val="bullet"/>
      <w:lvlText w:val=""/>
      <w:lvlJc w:val="left"/>
      <w:pPr>
        <w:ind w:left="180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09ED6C67"/>
    <w:multiLevelType w:val="hybridMultilevel"/>
    <w:tmpl w:val="D9A41A22"/>
    <w:lvl w:ilvl="0" w:tplc="E67E0868">
      <w:numFmt w:val="bullet"/>
      <w:lvlText w:val=""/>
      <w:lvlJc w:val="left"/>
      <w:pPr>
        <w:ind w:left="180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0AFE6553"/>
    <w:multiLevelType w:val="hybridMultilevel"/>
    <w:tmpl w:val="BE880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342561"/>
    <w:multiLevelType w:val="hybridMultilevel"/>
    <w:tmpl w:val="7EDA1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76531D"/>
    <w:multiLevelType w:val="hybridMultilevel"/>
    <w:tmpl w:val="A3489B6A"/>
    <w:lvl w:ilvl="0" w:tplc="E67E0868">
      <w:numFmt w:val="bullet"/>
      <w:lvlText w:val=""/>
      <w:lvlJc w:val="left"/>
      <w:pPr>
        <w:ind w:left="180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36CF71A9"/>
    <w:multiLevelType w:val="hybridMultilevel"/>
    <w:tmpl w:val="B886831E"/>
    <w:lvl w:ilvl="0" w:tplc="E67E08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717BE0"/>
    <w:multiLevelType w:val="hybridMultilevel"/>
    <w:tmpl w:val="150A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1397F"/>
    <w:multiLevelType w:val="hybridMultilevel"/>
    <w:tmpl w:val="E264A1B8"/>
    <w:lvl w:ilvl="0" w:tplc="E67E0868">
      <w:numFmt w:val="bullet"/>
      <w:lvlText w:val=""/>
      <w:lvlJc w:val="left"/>
      <w:pPr>
        <w:ind w:left="180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5C242D93"/>
    <w:multiLevelType w:val="hybridMultilevel"/>
    <w:tmpl w:val="53C04546"/>
    <w:lvl w:ilvl="0" w:tplc="E67E0868">
      <w:numFmt w:val="bullet"/>
      <w:lvlText w:val=""/>
      <w:lvlJc w:val="left"/>
      <w:pPr>
        <w:ind w:left="180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73B11685"/>
    <w:multiLevelType w:val="hybridMultilevel"/>
    <w:tmpl w:val="3C40E9F0"/>
    <w:lvl w:ilvl="0" w:tplc="E67E0868">
      <w:numFmt w:val="bullet"/>
      <w:lvlText w:val=""/>
      <w:lvlJc w:val="left"/>
      <w:pPr>
        <w:ind w:left="180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90"/>
    <w:rsid w:val="00056098"/>
    <w:rsid w:val="000853BD"/>
    <w:rsid w:val="00124B26"/>
    <w:rsid w:val="00130879"/>
    <w:rsid w:val="002B62FC"/>
    <w:rsid w:val="00426AAD"/>
    <w:rsid w:val="004270F0"/>
    <w:rsid w:val="004B564D"/>
    <w:rsid w:val="005819A2"/>
    <w:rsid w:val="009A5790"/>
    <w:rsid w:val="009F7BEA"/>
    <w:rsid w:val="00A9526F"/>
    <w:rsid w:val="00B32D79"/>
    <w:rsid w:val="00B43B51"/>
    <w:rsid w:val="00ED719D"/>
    <w:rsid w:val="00F9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FF135-1B51-45F6-93BA-E54D3BF9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5</cp:revision>
  <cp:lastPrinted>2015-06-03T12:25:00Z</cp:lastPrinted>
  <dcterms:created xsi:type="dcterms:W3CDTF">2017-01-16T14:16:00Z</dcterms:created>
  <dcterms:modified xsi:type="dcterms:W3CDTF">2017-01-17T17:43:00Z</dcterms:modified>
</cp:coreProperties>
</file>