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DE" w:rsidRPr="00E729B0" w:rsidRDefault="00C82F48" w:rsidP="00C82F48">
      <w:pPr>
        <w:jc w:val="center"/>
      </w:pPr>
      <w:r w:rsidRPr="00E729B0">
        <w:t>Psychology 120</w:t>
      </w:r>
    </w:p>
    <w:p w:rsidR="00C82F48" w:rsidRPr="00E729B0" w:rsidRDefault="00C82F48" w:rsidP="00C82F48">
      <w:pPr>
        <w:jc w:val="center"/>
      </w:pPr>
      <w:r w:rsidRPr="00E729B0">
        <w:t>Memory and Cognition</w:t>
      </w:r>
    </w:p>
    <w:p w:rsidR="003A574D" w:rsidRPr="00E729B0" w:rsidRDefault="00BB2B48" w:rsidP="00C82F48">
      <w:pPr>
        <w:pStyle w:val="ListParagraph"/>
        <w:numPr>
          <w:ilvl w:val="0"/>
          <w:numId w:val="3"/>
        </w:numPr>
        <w:spacing w:line="360" w:lineRule="auto"/>
      </w:pPr>
      <w:r w:rsidRPr="00E729B0">
        <w:rPr>
          <w:b/>
          <w:bCs/>
          <w:iCs/>
        </w:rPr>
        <w:t>Crystallized Intelligence</w:t>
      </w:r>
      <w:r w:rsidRPr="00E729B0">
        <w:t xml:space="preserve"> </w:t>
      </w:r>
      <w:r w:rsidR="003A574D" w:rsidRPr="00E729B0">
        <w:rPr>
          <w:i/>
          <w:iCs/>
        </w:rPr>
        <w:t>(knowledge accumulation):</w:t>
      </w:r>
      <w:r w:rsidR="003A574D" w:rsidRPr="00E729B0">
        <w:t xml:space="preserve">  only </w:t>
      </w:r>
      <w:r w:rsidR="003A574D" w:rsidRPr="00E729B0">
        <w:rPr>
          <w:b/>
          <w:bCs/>
          <w:u w:val="single"/>
        </w:rPr>
        <w:t>increases</w:t>
      </w:r>
      <w:r w:rsidR="003A574D" w:rsidRPr="00E729B0">
        <w:t xml:space="preserve"> as you get older</w:t>
      </w:r>
    </w:p>
    <w:p w:rsidR="003A574D" w:rsidRPr="00E729B0" w:rsidRDefault="003A574D" w:rsidP="00C82F48">
      <w:pPr>
        <w:pStyle w:val="ListParagraph"/>
        <w:numPr>
          <w:ilvl w:val="0"/>
          <w:numId w:val="3"/>
        </w:numPr>
        <w:spacing w:line="360" w:lineRule="auto"/>
      </w:pPr>
      <w:r w:rsidRPr="00E729B0">
        <w:rPr>
          <w:rFonts w:hint="eastAsia"/>
          <w:b/>
          <w:bCs/>
        </w:rPr>
        <w:t>Cognition</w:t>
      </w:r>
      <w:r w:rsidR="00405AE6" w:rsidRPr="00E729B0">
        <w:rPr>
          <w:b/>
        </w:rPr>
        <w:t xml:space="preserve"> </w:t>
      </w:r>
      <w:r w:rsidR="00405AE6" w:rsidRPr="00E729B0">
        <w:t xml:space="preserve">are </w:t>
      </w:r>
      <w:r w:rsidR="00405AE6" w:rsidRPr="00E729B0">
        <w:rPr>
          <w:rFonts w:hint="eastAsia"/>
        </w:rPr>
        <w:t xml:space="preserve">all the </w:t>
      </w:r>
      <w:r w:rsidR="00405AE6" w:rsidRPr="00E729B0">
        <w:rPr>
          <w:rFonts w:hint="eastAsia"/>
          <w:u w:val="single"/>
        </w:rPr>
        <w:t>mental actions</w:t>
      </w:r>
      <w:r w:rsidR="00405AE6" w:rsidRPr="00E729B0">
        <w:rPr>
          <w:rFonts w:hint="eastAsia"/>
        </w:rPr>
        <w:t xml:space="preserve"> performed by an organism</w:t>
      </w:r>
    </w:p>
    <w:p w:rsidR="003A574D" w:rsidRPr="00E729B0" w:rsidRDefault="00BB2B48" w:rsidP="00E729B0">
      <w:pPr>
        <w:pStyle w:val="ListParagraph"/>
        <w:numPr>
          <w:ilvl w:val="0"/>
          <w:numId w:val="3"/>
        </w:numPr>
      </w:pPr>
      <w:r w:rsidRPr="00E729B0">
        <w:t xml:space="preserve"> </w:t>
      </w:r>
      <w:r w:rsidRPr="00E729B0">
        <w:rPr>
          <w:b/>
        </w:rPr>
        <w:t>linguistic determinism</w:t>
      </w:r>
      <w:r w:rsidR="00E729B0" w:rsidRPr="00E729B0">
        <w:t xml:space="preserve"> </w:t>
      </w:r>
      <w:r w:rsidR="00E729B0" w:rsidRPr="00E729B0">
        <w:t>is the idea that language establishes our cognition</w:t>
      </w:r>
      <w:r w:rsidRPr="00E729B0">
        <w:tab/>
      </w:r>
    </w:p>
    <w:p w:rsidR="003A574D" w:rsidRPr="00E729B0" w:rsidRDefault="00BB2B48" w:rsidP="00C82F48">
      <w:pPr>
        <w:pStyle w:val="ListParagraph"/>
        <w:numPr>
          <w:ilvl w:val="0"/>
          <w:numId w:val="3"/>
        </w:numPr>
        <w:spacing w:line="360" w:lineRule="auto"/>
      </w:pPr>
      <w:r w:rsidRPr="00E729B0">
        <w:rPr>
          <w:b/>
        </w:rPr>
        <w:t>Syn</w:t>
      </w:r>
      <w:r w:rsidR="00E729B0" w:rsidRPr="00E729B0">
        <w:rPr>
          <w:b/>
        </w:rPr>
        <w:t>tax</w:t>
      </w:r>
      <w:r w:rsidR="00E729B0" w:rsidRPr="00E729B0">
        <w:t xml:space="preserve"> </w:t>
      </w:r>
      <w:r w:rsidR="00E729B0" w:rsidRPr="00E729B0">
        <w:t>is the order for combing words in a given grammar system</w:t>
      </w:r>
    </w:p>
    <w:p w:rsidR="003A574D" w:rsidRPr="00E729B0" w:rsidRDefault="00BB2B48" w:rsidP="00E729B0">
      <w:pPr>
        <w:pStyle w:val="ListParagraph"/>
        <w:numPr>
          <w:ilvl w:val="0"/>
          <w:numId w:val="3"/>
        </w:numPr>
        <w:spacing w:line="360" w:lineRule="auto"/>
      </w:pPr>
      <w:r w:rsidRPr="00E729B0">
        <w:rPr>
          <w:rFonts w:hint="eastAsia"/>
          <w:b/>
          <w:bCs/>
        </w:rPr>
        <w:t>Fixation</w:t>
      </w:r>
      <w:r w:rsidR="00405AE6" w:rsidRPr="00E729B0">
        <w:rPr>
          <w:rFonts w:hint="eastAsia"/>
        </w:rPr>
        <w:t xml:space="preserve"> </w:t>
      </w:r>
      <w:r w:rsidR="00405AE6" w:rsidRPr="00E729B0">
        <w:t xml:space="preserve">is being </w:t>
      </w:r>
      <w:r w:rsidR="00405AE6" w:rsidRPr="00E729B0">
        <w:rPr>
          <w:rFonts w:hint="eastAsia"/>
        </w:rPr>
        <w:t xml:space="preserve">unable to see an issue from a </w:t>
      </w:r>
      <w:r w:rsidR="00405AE6" w:rsidRPr="00E729B0">
        <w:rPr>
          <w:rFonts w:hint="eastAsia"/>
          <w:u w:val="single"/>
        </w:rPr>
        <w:t>different point of view</w:t>
      </w:r>
    </w:p>
    <w:p w:rsidR="003A574D" w:rsidRPr="00E729B0" w:rsidRDefault="00405AE6" w:rsidP="00C82F48">
      <w:pPr>
        <w:pStyle w:val="ListParagraph"/>
        <w:numPr>
          <w:ilvl w:val="0"/>
          <w:numId w:val="3"/>
        </w:numPr>
        <w:spacing w:line="360" w:lineRule="auto"/>
      </w:pPr>
      <w:r w:rsidRPr="00E729B0">
        <w:rPr>
          <w:b/>
        </w:rPr>
        <w:t>Concep</w:t>
      </w:r>
      <w:r w:rsidRPr="00E729B0">
        <w:t>t</w:t>
      </w:r>
      <w:r w:rsidR="0021031C" w:rsidRPr="00E729B0">
        <w:t xml:space="preserve"> </w:t>
      </w:r>
      <w:r w:rsidRPr="00E729B0">
        <w:t>is the mental categorization of similar entities</w:t>
      </w:r>
    </w:p>
    <w:p w:rsidR="003A574D" w:rsidRPr="00E729B0" w:rsidRDefault="00BB2B48" w:rsidP="00C82F48">
      <w:pPr>
        <w:pStyle w:val="ListParagraph"/>
        <w:numPr>
          <w:ilvl w:val="0"/>
          <w:numId w:val="3"/>
        </w:numPr>
        <w:spacing w:line="360" w:lineRule="auto"/>
      </w:pPr>
      <w:r w:rsidRPr="00E729B0">
        <w:rPr>
          <w:b/>
          <w:bCs/>
        </w:rPr>
        <w:t>Tracking</w:t>
      </w:r>
      <w:r w:rsidRPr="00E729B0">
        <w:rPr>
          <w:b/>
        </w:rPr>
        <w:t xml:space="preserve"> </w:t>
      </w:r>
      <w:r w:rsidR="003A574D" w:rsidRPr="00E729B0">
        <w:rPr>
          <w:b/>
        </w:rPr>
        <w:t>:</w:t>
      </w:r>
      <w:r w:rsidR="003A574D" w:rsidRPr="00E729B0">
        <w:t>Placing students in intelligence-dependent classes such as “remedial” or “advanced” courses that tend to continue across different school years</w:t>
      </w:r>
      <w:r w:rsidRPr="00E729B0">
        <w:tab/>
      </w:r>
      <w:r w:rsidRPr="00E729B0">
        <w:tab/>
      </w:r>
      <w:r w:rsidRPr="00E729B0">
        <w:tab/>
      </w:r>
    </w:p>
    <w:p w:rsidR="003A574D" w:rsidRPr="00E729B0" w:rsidRDefault="00BB2B48" w:rsidP="00E729B0">
      <w:pPr>
        <w:pStyle w:val="ListParagraph"/>
        <w:numPr>
          <w:ilvl w:val="0"/>
          <w:numId w:val="3"/>
        </w:numPr>
        <w:spacing w:line="360" w:lineRule="auto"/>
      </w:pPr>
      <w:r w:rsidRPr="00E729B0">
        <w:rPr>
          <w:rFonts w:hint="eastAsia"/>
          <w:b/>
          <w:bCs/>
        </w:rPr>
        <w:t>Hindsight Bias</w:t>
      </w:r>
      <w:r w:rsidR="00405AE6" w:rsidRPr="00E729B0">
        <w:rPr>
          <w:rFonts w:hint="eastAsia"/>
        </w:rPr>
        <w:tab/>
      </w:r>
      <w:r w:rsidR="00405AE6" w:rsidRPr="00E729B0">
        <w:t>:</w:t>
      </w:r>
      <w:r w:rsidR="00405AE6" w:rsidRPr="00E729B0">
        <w:rPr>
          <w:rFonts w:hint="eastAsia"/>
        </w:rPr>
        <w:t xml:space="preserve">after an event occurs, believing you </w:t>
      </w:r>
      <w:r w:rsidR="00405AE6" w:rsidRPr="00E729B0">
        <w:rPr>
          <w:rFonts w:hint="eastAsia"/>
          <w:u w:val="single"/>
        </w:rPr>
        <w:t>knew the event would take place</w:t>
      </w:r>
      <w:r w:rsidR="00405AE6" w:rsidRPr="00E729B0">
        <w:rPr>
          <w:rFonts w:hint="eastAsia"/>
        </w:rPr>
        <w:t xml:space="preserve"> prior to it happening</w:t>
      </w:r>
    </w:p>
    <w:p w:rsidR="003A574D" w:rsidRPr="00E729B0" w:rsidRDefault="00405AE6" w:rsidP="00E729B0">
      <w:pPr>
        <w:pStyle w:val="ListParagraph"/>
        <w:numPr>
          <w:ilvl w:val="0"/>
          <w:numId w:val="3"/>
        </w:numPr>
        <w:spacing w:line="360" w:lineRule="auto"/>
      </w:pPr>
      <w:r w:rsidRPr="00E729B0">
        <w:rPr>
          <w:b/>
          <w:bCs/>
        </w:rPr>
        <w:t>Insight</w:t>
      </w:r>
      <w:r w:rsidRPr="00E729B0">
        <w:rPr>
          <w:bCs/>
        </w:rPr>
        <w:t xml:space="preserve"> i</w:t>
      </w:r>
      <w:r w:rsidRPr="00E729B0">
        <w:t xml:space="preserve">s </w:t>
      </w:r>
      <w:r w:rsidRPr="00E729B0">
        <w:rPr>
          <w:rFonts w:hint="eastAsia"/>
        </w:rPr>
        <w:t xml:space="preserve">an </w:t>
      </w:r>
      <w:r w:rsidRPr="00E729B0">
        <w:rPr>
          <w:rFonts w:hint="eastAsia"/>
          <w:u w:val="single"/>
        </w:rPr>
        <w:t>abrupt and original realization</w:t>
      </w:r>
      <w:r w:rsidRPr="00E729B0">
        <w:rPr>
          <w:rFonts w:hint="eastAsia"/>
        </w:rPr>
        <w:t xml:space="preserve"> of the answer to a problem</w:t>
      </w:r>
    </w:p>
    <w:p w:rsidR="003A574D" w:rsidRPr="00E729B0" w:rsidRDefault="00BB2B48" w:rsidP="00C82F48">
      <w:pPr>
        <w:pStyle w:val="ListParagraph"/>
        <w:numPr>
          <w:ilvl w:val="0"/>
          <w:numId w:val="3"/>
        </w:numPr>
        <w:spacing w:line="360" w:lineRule="auto"/>
      </w:pPr>
      <w:r w:rsidRPr="00E729B0">
        <w:rPr>
          <w:rFonts w:hint="eastAsia"/>
          <w:b/>
          <w:bCs/>
        </w:rPr>
        <w:t>Prototype</w:t>
      </w:r>
      <w:r w:rsidR="00405AE6" w:rsidRPr="00E729B0">
        <w:rPr>
          <w:bCs/>
        </w:rPr>
        <w:t xml:space="preserve"> </w:t>
      </w:r>
      <w:r w:rsidR="00405AE6" w:rsidRPr="00E729B0">
        <w:t xml:space="preserve">is the </w:t>
      </w:r>
      <w:r w:rsidR="00405AE6" w:rsidRPr="00E729B0">
        <w:rPr>
          <w:rFonts w:hint="eastAsia"/>
        </w:rPr>
        <w:t>ideal example of a concept</w:t>
      </w:r>
    </w:p>
    <w:p w:rsidR="003A574D" w:rsidRPr="00E729B0" w:rsidRDefault="0021031C" w:rsidP="00C82F48">
      <w:pPr>
        <w:pStyle w:val="ListParagraph"/>
        <w:numPr>
          <w:ilvl w:val="0"/>
          <w:numId w:val="3"/>
        </w:numPr>
        <w:spacing w:line="360" w:lineRule="auto"/>
      </w:pPr>
      <w:r w:rsidRPr="00E729B0">
        <w:rPr>
          <w:b/>
        </w:rPr>
        <w:t>Semantics</w:t>
      </w:r>
      <w:r w:rsidRPr="00E729B0">
        <w:rPr>
          <w:rFonts w:hint="eastAsia"/>
          <w:bCs/>
        </w:rPr>
        <w:t xml:space="preserve"> </w:t>
      </w:r>
      <w:r w:rsidR="00E729B0" w:rsidRPr="00E729B0">
        <w:t>is the meaning of words, morphemes, and sentences created by the grammar system</w:t>
      </w:r>
      <w:r w:rsidRPr="00E729B0">
        <w:rPr>
          <w:bCs/>
        </w:rPr>
        <w:tab/>
      </w:r>
    </w:p>
    <w:p w:rsidR="003A574D" w:rsidRPr="00E729B0" w:rsidRDefault="00405AE6" w:rsidP="00C82F48">
      <w:pPr>
        <w:pStyle w:val="ListParagraph"/>
        <w:numPr>
          <w:ilvl w:val="0"/>
          <w:numId w:val="3"/>
        </w:numPr>
        <w:spacing w:line="360" w:lineRule="auto"/>
      </w:pPr>
      <w:r w:rsidRPr="00E729B0">
        <w:rPr>
          <w:rFonts w:hint="eastAsia"/>
          <w:b/>
          <w:bCs/>
        </w:rPr>
        <w:t>Confirmation Bias</w:t>
      </w:r>
      <w:r w:rsidRPr="00E729B0">
        <w:rPr>
          <w:rFonts w:hint="eastAsia"/>
        </w:rPr>
        <w:t xml:space="preserve">: </w:t>
      </w:r>
      <w:r w:rsidRPr="00E729B0">
        <w:rPr>
          <w:rFonts w:hint="eastAsia"/>
          <w:u w:val="single"/>
        </w:rPr>
        <w:t>looking for evidence</w:t>
      </w:r>
      <w:r w:rsidRPr="00E729B0">
        <w:rPr>
          <w:rFonts w:hint="eastAsia"/>
        </w:rPr>
        <w:t xml:space="preserve"> to prove your belief true</w:t>
      </w:r>
    </w:p>
    <w:p w:rsidR="003A574D" w:rsidRPr="00E729B0" w:rsidRDefault="00BB2B48" w:rsidP="00C82F48">
      <w:pPr>
        <w:pStyle w:val="ListParagraph"/>
        <w:numPr>
          <w:ilvl w:val="0"/>
          <w:numId w:val="3"/>
        </w:numPr>
        <w:spacing w:line="360" w:lineRule="auto"/>
      </w:pPr>
      <w:r w:rsidRPr="00E729B0">
        <w:rPr>
          <w:rFonts w:hint="eastAsia"/>
          <w:b/>
          <w:bCs/>
        </w:rPr>
        <w:t>Heuristic</w:t>
      </w:r>
      <w:r w:rsidR="00405AE6" w:rsidRPr="00E729B0">
        <w:rPr>
          <w:bCs/>
        </w:rPr>
        <w:t xml:space="preserve"> </w:t>
      </w:r>
      <w:r w:rsidR="00405AE6" w:rsidRPr="00E729B0">
        <w:t xml:space="preserve">is </w:t>
      </w:r>
      <w:r w:rsidR="00405AE6" w:rsidRPr="00E729B0">
        <w:rPr>
          <w:rFonts w:hint="eastAsia"/>
        </w:rPr>
        <w:t>a best guess method that often allows us to make decisions and solve problems (</w:t>
      </w:r>
      <w:r w:rsidR="00405AE6" w:rsidRPr="00E729B0">
        <w:rPr>
          <w:rFonts w:hint="eastAsia"/>
          <w:u w:val="single"/>
        </w:rPr>
        <w:t>speedier but error-prone</w:t>
      </w:r>
      <w:r w:rsidR="00405AE6" w:rsidRPr="00E729B0">
        <w:rPr>
          <w:rFonts w:hint="eastAsia"/>
        </w:rPr>
        <w:t>)</w:t>
      </w:r>
      <w:r w:rsidR="0021031C" w:rsidRPr="00E729B0">
        <w:rPr>
          <w:bCs/>
        </w:rPr>
        <w:tab/>
      </w:r>
      <w:r w:rsidR="0021031C" w:rsidRPr="00E729B0">
        <w:rPr>
          <w:bCs/>
        </w:rPr>
        <w:tab/>
      </w:r>
    </w:p>
    <w:p w:rsidR="003A574D" w:rsidRPr="00E729B0" w:rsidRDefault="00405AE6" w:rsidP="00C82F48">
      <w:pPr>
        <w:pStyle w:val="ListParagraph"/>
        <w:numPr>
          <w:ilvl w:val="0"/>
          <w:numId w:val="3"/>
        </w:numPr>
        <w:spacing w:line="360" w:lineRule="auto"/>
      </w:pPr>
      <w:r w:rsidRPr="00E729B0">
        <w:rPr>
          <w:b/>
        </w:rPr>
        <w:t xml:space="preserve">Phoneme </w:t>
      </w:r>
      <w:r w:rsidRPr="00E729B0">
        <w:rPr>
          <w:rFonts w:eastAsia="Kozuka Mincho Pro B" w:cs="MS PGothic"/>
          <w:color w:val="000000"/>
        </w:rPr>
        <w:t xml:space="preserve">is the smallest </w:t>
      </w:r>
      <w:r w:rsidRPr="00E729B0">
        <w:rPr>
          <w:rFonts w:eastAsia="Kozuka Mincho Pro B" w:cs="MS PGothic"/>
          <w:color w:val="000000"/>
          <w:u w:val="single"/>
        </w:rPr>
        <w:t>sound unit</w:t>
      </w:r>
      <w:r w:rsidRPr="00E729B0">
        <w:rPr>
          <w:rFonts w:eastAsia="Kozuka Mincho Pro B" w:cs="MS PGothic"/>
          <w:color w:val="000000"/>
        </w:rPr>
        <w:t xml:space="preserve"> in a language</w:t>
      </w:r>
    </w:p>
    <w:p w:rsidR="003A574D" w:rsidRPr="00E729B0" w:rsidRDefault="00BB2B48" w:rsidP="00C82F48">
      <w:pPr>
        <w:pStyle w:val="ListParagraph"/>
        <w:numPr>
          <w:ilvl w:val="0"/>
          <w:numId w:val="3"/>
        </w:numPr>
        <w:spacing w:line="360" w:lineRule="auto"/>
      </w:pPr>
      <w:r w:rsidRPr="00E729B0">
        <w:rPr>
          <w:b/>
          <w:bCs/>
        </w:rPr>
        <w:t>Algorithm</w:t>
      </w:r>
      <w:r w:rsidR="00E729B0" w:rsidRPr="00E729B0">
        <w:rPr>
          <w:bCs/>
        </w:rPr>
        <w:t xml:space="preserve"> </w:t>
      </w:r>
      <w:r w:rsidR="00E729B0" w:rsidRPr="00E729B0">
        <w:rPr>
          <w:bCs/>
        </w:rPr>
        <w:t>is a</w:t>
      </w:r>
      <w:r w:rsidR="00E729B0" w:rsidRPr="00E729B0">
        <w:rPr>
          <w:rFonts w:hint="eastAsia"/>
        </w:rPr>
        <w:t xml:space="preserve"> systematic, step-by-step procedure that </w:t>
      </w:r>
      <w:r w:rsidR="00E729B0" w:rsidRPr="00E729B0">
        <w:rPr>
          <w:rFonts w:hint="eastAsia"/>
          <w:u w:val="single"/>
        </w:rPr>
        <w:t>guarantees solving a particular problem</w:t>
      </w:r>
      <w:r w:rsidR="0021031C" w:rsidRPr="00E729B0">
        <w:rPr>
          <w:bCs/>
        </w:rPr>
        <w:tab/>
      </w:r>
      <w:r w:rsidR="0021031C" w:rsidRPr="00E729B0">
        <w:rPr>
          <w:bCs/>
        </w:rPr>
        <w:tab/>
      </w:r>
    </w:p>
    <w:p w:rsidR="003A574D" w:rsidRPr="00E729B0" w:rsidRDefault="00BB2B48" w:rsidP="00C82F48">
      <w:pPr>
        <w:pStyle w:val="ListParagraph"/>
        <w:numPr>
          <w:ilvl w:val="0"/>
          <w:numId w:val="3"/>
        </w:numPr>
        <w:spacing w:line="360" w:lineRule="auto"/>
      </w:pPr>
      <w:r w:rsidRPr="00E729B0">
        <w:rPr>
          <w:rFonts w:hint="eastAsia"/>
          <w:b/>
          <w:bCs/>
        </w:rPr>
        <w:t>Framing</w:t>
      </w:r>
      <w:r w:rsidR="00405AE6" w:rsidRPr="00E729B0">
        <w:rPr>
          <w:rFonts w:hint="eastAsia"/>
        </w:rPr>
        <w:t xml:space="preserve"> </w:t>
      </w:r>
      <w:r w:rsidR="00405AE6" w:rsidRPr="00E729B0">
        <w:t xml:space="preserve">is </w:t>
      </w:r>
      <w:r w:rsidR="00405AE6" w:rsidRPr="00E729B0">
        <w:rPr>
          <w:rFonts w:hint="eastAsia"/>
        </w:rPr>
        <w:t xml:space="preserve">the </w:t>
      </w:r>
      <w:r w:rsidR="00405AE6" w:rsidRPr="00E729B0">
        <w:rPr>
          <w:rFonts w:hint="eastAsia"/>
          <w:u w:val="single"/>
        </w:rPr>
        <w:t>way an issue is worded</w:t>
      </w:r>
      <w:r w:rsidR="00405AE6" w:rsidRPr="00E729B0">
        <w:rPr>
          <w:rFonts w:hint="eastAsia"/>
        </w:rPr>
        <w:t xml:space="preserve"> can change how people respond to it</w:t>
      </w:r>
      <w:r w:rsidRPr="00E729B0">
        <w:rPr>
          <w:rFonts w:hint="eastAsia"/>
        </w:rPr>
        <w:t xml:space="preserve">  </w:t>
      </w:r>
    </w:p>
    <w:p w:rsidR="003A574D" w:rsidRPr="00E729B0" w:rsidRDefault="00BB2B48" w:rsidP="00C82F48">
      <w:pPr>
        <w:pStyle w:val="ListParagraph"/>
        <w:numPr>
          <w:ilvl w:val="0"/>
          <w:numId w:val="3"/>
        </w:numPr>
        <w:spacing w:line="360" w:lineRule="auto"/>
      </w:pPr>
      <w:r w:rsidRPr="00E729B0">
        <w:rPr>
          <w:rFonts w:hint="eastAsia"/>
          <w:b/>
          <w:bCs/>
        </w:rPr>
        <w:t>Belief Perseverance</w:t>
      </w:r>
      <w:r w:rsidRPr="00E729B0">
        <w:rPr>
          <w:bCs/>
        </w:rPr>
        <w:t xml:space="preserve"> </w:t>
      </w:r>
      <w:r w:rsidR="00405AE6" w:rsidRPr="00E729B0">
        <w:rPr>
          <w:rFonts w:hint="eastAsia"/>
        </w:rPr>
        <w:t xml:space="preserve">continuing to believe something even after it </w:t>
      </w:r>
      <w:r w:rsidR="00405AE6" w:rsidRPr="00E729B0">
        <w:rPr>
          <w:rFonts w:hint="eastAsia"/>
          <w:u w:val="single"/>
        </w:rPr>
        <w:t>has been proven wrong</w:t>
      </w:r>
      <w:r w:rsidR="0021031C" w:rsidRPr="00E729B0">
        <w:rPr>
          <w:bCs/>
        </w:rPr>
        <w:tab/>
      </w:r>
    </w:p>
    <w:p w:rsidR="003A574D" w:rsidRPr="00E729B0" w:rsidRDefault="00405AE6" w:rsidP="00C82F48">
      <w:pPr>
        <w:pStyle w:val="ListParagraph"/>
        <w:numPr>
          <w:ilvl w:val="0"/>
          <w:numId w:val="3"/>
        </w:numPr>
        <w:spacing w:line="360" w:lineRule="auto"/>
      </w:pPr>
      <w:r w:rsidRPr="00E729B0">
        <w:rPr>
          <w:b/>
        </w:rPr>
        <w:t>Morpheme</w:t>
      </w:r>
      <w:r w:rsidRPr="00E729B0">
        <w:rPr>
          <w:b/>
          <w:bCs/>
        </w:rPr>
        <w:t xml:space="preserve"> </w:t>
      </w:r>
      <w:r w:rsidRPr="00E729B0">
        <w:t>is the smallest unit of meaning in a language</w:t>
      </w:r>
    </w:p>
    <w:p w:rsidR="003A574D" w:rsidRPr="00E729B0" w:rsidRDefault="0021031C" w:rsidP="00E729B0">
      <w:pPr>
        <w:pStyle w:val="ListParagraph"/>
        <w:numPr>
          <w:ilvl w:val="0"/>
          <w:numId w:val="3"/>
        </w:numPr>
        <w:spacing w:line="360" w:lineRule="auto"/>
      </w:pPr>
      <w:r w:rsidRPr="00E729B0">
        <w:rPr>
          <w:bCs/>
        </w:rPr>
        <w:t xml:space="preserve"> </w:t>
      </w:r>
      <w:r w:rsidR="003A574D" w:rsidRPr="00E729B0">
        <w:rPr>
          <w:b/>
          <w:bCs/>
        </w:rPr>
        <w:t>Stereotype Threat</w:t>
      </w:r>
      <w:r w:rsidR="003A574D" w:rsidRPr="00E729B0">
        <w:rPr>
          <w:b/>
        </w:rPr>
        <w:t>:</w:t>
      </w:r>
      <w:r w:rsidR="003A574D" w:rsidRPr="00E729B0">
        <w:t xml:space="preserve"> when worry about being </w:t>
      </w:r>
      <w:r w:rsidR="003A574D" w:rsidRPr="00E729B0">
        <w:rPr>
          <w:b/>
          <w:bCs/>
          <w:u w:val="single"/>
        </w:rPr>
        <w:t>evaluated based on a negative stereotype</w:t>
      </w:r>
      <w:r w:rsidR="003A574D" w:rsidRPr="00E729B0">
        <w:t xml:space="preserve"> causes the stereotype to come true</w:t>
      </w:r>
    </w:p>
    <w:p w:rsidR="00BB2B48" w:rsidRPr="00E729B0" w:rsidRDefault="0021031C" w:rsidP="00C82F48">
      <w:pPr>
        <w:pStyle w:val="ListParagraph"/>
        <w:numPr>
          <w:ilvl w:val="0"/>
          <w:numId w:val="3"/>
        </w:numPr>
        <w:spacing w:line="360" w:lineRule="auto"/>
      </w:pPr>
      <w:r w:rsidRPr="00E729B0">
        <w:rPr>
          <w:b/>
          <w:bCs/>
        </w:rPr>
        <w:t>Schooling Effect</w:t>
      </w:r>
      <w:r w:rsidR="003A574D" w:rsidRPr="00E729B0">
        <w:t xml:space="preserve"> :</w:t>
      </w:r>
      <w:r w:rsidR="003A574D" w:rsidRPr="00E729B0">
        <w:t xml:space="preserve">IQ scores </w:t>
      </w:r>
      <w:r w:rsidR="003A574D" w:rsidRPr="00E729B0">
        <w:rPr>
          <w:b/>
          <w:bCs/>
          <w:u w:val="single"/>
        </w:rPr>
        <w:t>improve during the school year</w:t>
      </w:r>
      <w:r w:rsidR="003A574D" w:rsidRPr="00E729B0">
        <w:t xml:space="preserve"> and fall over the summer months when students are not in school</w:t>
      </w:r>
    </w:p>
    <w:p w:rsidR="00C82F48" w:rsidRPr="00E729B0" w:rsidRDefault="00C82F48" w:rsidP="00C82F48"/>
    <w:p w:rsidR="0021031C" w:rsidRPr="00E729B0" w:rsidRDefault="0021031C" w:rsidP="0021031C">
      <w:r w:rsidRPr="00E729B0">
        <w:t xml:space="preserve">Part B. List the </w:t>
      </w:r>
      <w:r w:rsidRPr="00E729B0">
        <w:rPr>
          <w:b/>
        </w:rPr>
        <w:t>nine multiple intelligences</w:t>
      </w:r>
      <w:r w:rsidRPr="00E729B0">
        <w:t xml:space="preserve"> and be able to explain what they mean.</w:t>
      </w:r>
    </w:p>
    <w:p w:rsidR="00C82F48" w:rsidRPr="00E729B0" w:rsidRDefault="00C82F48" w:rsidP="00C82F48">
      <w:bookmarkStart w:id="0" w:name="_GoBack"/>
      <w:bookmarkEnd w:id="0"/>
    </w:p>
    <w:sectPr w:rsidR="00C82F48" w:rsidRPr="00E7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zuka Mincho Pro B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5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717"/>
    <w:multiLevelType w:val="hybridMultilevel"/>
    <w:tmpl w:val="4D1C97C0"/>
    <w:lvl w:ilvl="0" w:tplc="21EE1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63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0E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968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2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01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CC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A1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383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432733"/>
    <w:multiLevelType w:val="hybridMultilevel"/>
    <w:tmpl w:val="0DA23A74"/>
    <w:lvl w:ilvl="0" w:tplc="FA226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88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A1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0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A3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4D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5A9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62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2B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E273EB"/>
    <w:multiLevelType w:val="hybridMultilevel"/>
    <w:tmpl w:val="A3A0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506"/>
    <w:multiLevelType w:val="hybridMultilevel"/>
    <w:tmpl w:val="159AFB0E"/>
    <w:lvl w:ilvl="0" w:tplc="0974F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20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3A6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E7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04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E3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89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07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C3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157D2A"/>
    <w:multiLevelType w:val="hybridMultilevel"/>
    <w:tmpl w:val="036C80F6"/>
    <w:lvl w:ilvl="0" w:tplc="F2B48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60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CA7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A4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C6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2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29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80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4E1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B03785"/>
    <w:multiLevelType w:val="hybridMultilevel"/>
    <w:tmpl w:val="3CCA98FC"/>
    <w:lvl w:ilvl="0" w:tplc="85DA7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804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41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A1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6E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887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00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60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0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765B52"/>
    <w:multiLevelType w:val="hybridMultilevel"/>
    <w:tmpl w:val="3A58D13E"/>
    <w:lvl w:ilvl="0" w:tplc="F1FCD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C3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22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04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2E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54C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C0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2C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EC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0E13FD"/>
    <w:multiLevelType w:val="hybridMultilevel"/>
    <w:tmpl w:val="F0DE0430"/>
    <w:lvl w:ilvl="0" w:tplc="F822EE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4C3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E6D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8E9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C209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CEC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6C6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490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9C03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88523D7"/>
    <w:multiLevelType w:val="hybridMultilevel"/>
    <w:tmpl w:val="4CC2FC4E"/>
    <w:lvl w:ilvl="0" w:tplc="F9ACD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29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48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69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9C8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447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5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E1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CE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F5805F3"/>
    <w:multiLevelType w:val="hybridMultilevel"/>
    <w:tmpl w:val="C2745144"/>
    <w:lvl w:ilvl="0" w:tplc="10A62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CF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AB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8F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12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6A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00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27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6D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A85505"/>
    <w:multiLevelType w:val="hybridMultilevel"/>
    <w:tmpl w:val="E536C91C"/>
    <w:lvl w:ilvl="0" w:tplc="C8B68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AED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A0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07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63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25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AC7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C8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20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296EAD"/>
    <w:multiLevelType w:val="hybridMultilevel"/>
    <w:tmpl w:val="70F6F950"/>
    <w:lvl w:ilvl="0" w:tplc="305CB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0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6B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F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C7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AAF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23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65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E0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6C5626"/>
    <w:multiLevelType w:val="hybridMultilevel"/>
    <w:tmpl w:val="6E868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13CF4"/>
    <w:multiLevelType w:val="hybridMultilevel"/>
    <w:tmpl w:val="22CC3C00"/>
    <w:lvl w:ilvl="0" w:tplc="58FAF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A8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A7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E7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61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86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4C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2F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23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3C17D41"/>
    <w:multiLevelType w:val="hybridMultilevel"/>
    <w:tmpl w:val="F17A9292"/>
    <w:lvl w:ilvl="0" w:tplc="5BD2F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87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45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E0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E0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69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01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C3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0F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4BC248E"/>
    <w:multiLevelType w:val="hybridMultilevel"/>
    <w:tmpl w:val="21063F74"/>
    <w:lvl w:ilvl="0" w:tplc="A274B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64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67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6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A7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4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4C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65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A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A1A79FC"/>
    <w:multiLevelType w:val="hybridMultilevel"/>
    <w:tmpl w:val="055E62E8"/>
    <w:lvl w:ilvl="0" w:tplc="D950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6F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40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EC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A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66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0D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2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2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3"/>
  </w:num>
  <w:num w:numId="5">
    <w:abstractNumId w:val="8"/>
  </w:num>
  <w:num w:numId="6">
    <w:abstractNumId w:val="16"/>
  </w:num>
  <w:num w:numId="7">
    <w:abstractNumId w:val="0"/>
  </w:num>
  <w:num w:numId="8">
    <w:abstractNumId w:val="1"/>
  </w:num>
  <w:num w:numId="9">
    <w:abstractNumId w:val="14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48"/>
    <w:rsid w:val="00031844"/>
    <w:rsid w:val="0021031C"/>
    <w:rsid w:val="003234C6"/>
    <w:rsid w:val="003A574D"/>
    <w:rsid w:val="003B45D7"/>
    <w:rsid w:val="00405AE6"/>
    <w:rsid w:val="00631E6C"/>
    <w:rsid w:val="0079629A"/>
    <w:rsid w:val="008E0B02"/>
    <w:rsid w:val="00BB2B48"/>
    <w:rsid w:val="00C82F48"/>
    <w:rsid w:val="00E01F15"/>
    <w:rsid w:val="00E7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A20E"/>
  <w15:chartTrackingRefBased/>
  <w15:docId w15:val="{AE48FB2B-C2EB-4CB0-B755-323CDB86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67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5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4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87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1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37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324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4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Gopee, David (ASD-N)</dc:creator>
  <cp:keywords/>
  <dc:description/>
  <cp:lastModifiedBy>Shelby MacDonald</cp:lastModifiedBy>
  <cp:revision>2</cp:revision>
  <cp:lastPrinted>2016-05-31T10:32:00Z</cp:lastPrinted>
  <dcterms:created xsi:type="dcterms:W3CDTF">2018-05-10T10:34:00Z</dcterms:created>
  <dcterms:modified xsi:type="dcterms:W3CDTF">2018-05-10T10:34:00Z</dcterms:modified>
</cp:coreProperties>
</file>