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88AAEB" w14:textId="10BC5264" w:rsidR="00A57307" w:rsidRDefault="00A57307" w:rsidP="6CD4DB28">
      <w:pPr>
        <w:rPr>
          <w:rFonts w:ascii="Calibri Light" w:eastAsia="Calibri Light" w:hAnsi="Calibri Light" w:cs="Calibri Light"/>
          <w:b/>
          <w:bCs/>
          <w:sz w:val="28"/>
          <w:szCs w:val="28"/>
        </w:rPr>
      </w:pPr>
      <w:r w:rsidRPr="00A57307">
        <w:rPr>
          <w:rFonts w:ascii="Calibri Light" w:eastAsia="Calibri Light" w:hAnsi="Calibri Light" w:cs="Calibri Light"/>
          <w:b/>
          <w:bCs/>
          <w:sz w:val="28"/>
          <w:szCs w:val="28"/>
        </w:rPr>
        <w:t>Book Study Question-of-the-Week April 20</w:t>
      </w:r>
      <w:r w:rsidRPr="00A57307">
        <w:rPr>
          <w:rFonts w:ascii="Calibri Light" w:eastAsia="Calibri Light" w:hAnsi="Calibri Light" w:cs="Calibri Light"/>
          <w:b/>
          <w:bCs/>
          <w:sz w:val="28"/>
          <w:szCs w:val="28"/>
          <w:vertAlign w:val="superscript"/>
        </w:rPr>
        <w:t>th</w:t>
      </w:r>
      <w:r w:rsidRPr="00A57307">
        <w:rPr>
          <w:rFonts w:ascii="Calibri Light" w:eastAsia="Calibri Light" w:hAnsi="Calibri Light" w:cs="Calibri Light"/>
          <w:b/>
          <w:bCs/>
          <w:sz w:val="28"/>
          <w:szCs w:val="28"/>
        </w:rPr>
        <w:t>-25</w:t>
      </w:r>
      <w:r w:rsidRPr="00A57307">
        <w:rPr>
          <w:rFonts w:ascii="Calibri Light" w:eastAsia="Calibri Light" w:hAnsi="Calibri Light" w:cs="Calibri Light"/>
          <w:b/>
          <w:bCs/>
          <w:sz w:val="28"/>
          <w:szCs w:val="28"/>
          <w:vertAlign w:val="superscript"/>
        </w:rPr>
        <w:t>th</w:t>
      </w:r>
    </w:p>
    <w:p w14:paraId="580801B2" w14:textId="5A5C7ED0" w:rsidR="00A57307" w:rsidRDefault="00A57307" w:rsidP="6CD4DB28">
      <w:pPr>
        <w:rPr>
          <w:rFonts w:ascii="Calibri Light" w:eastAsia="Calibri Light" w:hAnsi="Calibri Light" w:cs="Calibri Light"/>
          <w:b/>
          <w:bCs/>
          <w:sz w:val="28"/>
          <w:szCs w:val="28"/>
        </w:rPr>
      </w:pPr>
      <w:r>
        <w:rPr>
          <w:rFonts w:ascii="Calibri Light" w:eastAsia="Calibri Light" w:hAnsi="Calibri Light" w:cs="Calibri Light"/>
          <w:b/>
          <w:bCs/>
          <w:sz w:val="28"/>
          <w:szCs w:val="28"/>
        </w:rPr>
        <w:t>This week, let’s look at the protagonist, and the point of view</w:t>
      </w:r>
      <w:r w:rsidR="00EF797E">
        <w:rPr>
          <w:rFonts w:ascii="Calibri Light" w:eastAsia="Calibri Light" w:hAnsi="Calibri Light" w:cs="Calibri Light"/>
          <w:b/>
          <w:bCs/>
          <w:sz w:val="28"/>
          <w:szCs w:val="28"/>
        </w:rPr>
        <w:t xml:space="preserve"> of your book.  First, here is some background information you may need:</w:t>
      </w:r>
    </w:p>
    <w:p w14:paraId="2CE14D3A" w14:textId="77777777" w:rsidR="00EF797E" w:rsidRPr="00A57307" w:rsidRDefault="00EF797E" w:rsidP="6CD4DB28">
      <w:pPr>
        <w:rPr>
          <w:rFonts w:ascii="Calibri Light" w:eastAsia="Calibri Light" w:hAnsi="Calibri Light" w:cs="Calibri Light"/>
          <w:b/>
          <w:bCs/>
          <w:sz w:val="28"/>
          <w:szCs w:val="28"/>
        </w:rPr>
      </w:pPr>
    </w:p>
    <w:p w14:paraId="2C078E63" w14:textId="2A5D0D75" w:rsidR="00197F27" w:rsidRDefault="49AC4AF7" w:rsidP="6CD4DB28">
      <w:pPr>
        <w:rPr>
          <w:rFonts w:ascii="Calibri Light" w:eastAsia="Calibri Light" w:hAnsi="Calibri Light" w:cs="Calibri Light"/>
          <w:b/>
          <w:bCs/>
          <w:sz w:val="24"/>
          <w:szCs w:val="24"/>
        </w:rPr>
      </w:pPr>
      <w:r w:rsidRPr="6CD4DB28">
        <w:rPr>
          <w:rFonts w:ascii="Calibri Light" w:eastAsia="Calibri Light" w:hAnsi="Calibri Light" w:cs="Calibri Light"/>
          <w:b/>
          <w:bCs/>
          <w:sz w:val="24"/>
          <w:szCs w:val="24"/>
        </w:rPr>
        <w:t>What is a protagonist?</w:t>
      </w:r>
    </w:p>
    <w:p w14:paraId="77836B28" w14:textId="1A6E244E" w:rsidR="49AC4AF7" w:rsidRDefault="49AC4AF7" w:rsidP="6CD4DB28">
      <w:pPr>
        <w:pStyle w:val="ListParagraph"/>
        <w:numPr>
          <w:ilvl w:val="0"/>
          <w:numId w:val="1"/>
        </w:numPr>
        <w:spacing w:line="480" w:lineRule="exact"/>
        <w:ind w:left="840" w:hanging="480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6CD4DB28">
        <w:rPr>
          <w:rFonts w:ascii="Calibri Light" w:eastAsia="Calibri Light" w:hAnsi="Calibri Light" w:cs="Calibri Light"/>
          <w:sz w:val="24"/>
          <w:szCs w:val="24"/>
        </w:rPr>
        <w:t>In modern literature, the protagonist drives the story forward by pursuing a goal.</w:t>
      </w:r>
    </w:p>
    <w:p w14:paraId="636E4846" w14:textId="5E1B7931" w:rsidR="49AC4AF7" w:rsidRDefault="49AC4AF7" w:rsidP="6CD4DB28">
      <w:pPr>
        <w:pStyle w:val="ListParagraph"/>
        <w:numPr>
          <w:ilvl w:val="0"/>
          <w:numId w:val="1"/>
        </w:numPr>
        <w:spacing w:line="480" w:lineRule="exact"/>
        <w:ind w:left="840" w:hanging="480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6CD4DB28">
        <w:rPr>
          <w:rFonts w:ascii="Calibri Light" w:eastAsia="Calibri Light" w:hAnsi="Calibri Light" w:cs="Calibri Light"/>
          <w:sz w:val="24"/>
          <w:szCs w:val="24"/>
        </w:rPr>
        <w:t>The protagonist of a story is sometimes called the main character.</w:t>
      </w:r>
    </w:p>
    <w:p w14:paraId="20F46598" w14:textId="05F18508" w:rsidR="49AC4AF7" w:rsidRDefault="49AC4AF7" w:rsidP="6CD4DB28">
      <w:pPr>
        <w:pStyle w:val="ListParagraph"/>
        <w:numPr>
          <w:ilvl w:val="0"/>
          <w:numId w:val="1"/>
        </w:numPr>
        <w:spacing w:line="480" w:lineRule="exact"/>
        <w:ind w:left="840" w:hanging="480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6CD4DB28">
        <w:rPr>
          <w:rFonts w:ascii="Calibri Light" w:eastAsia="Calibri Light" w:hAnsi="Calibri Light" w:cs="Calibri Light"/>
          <w:sz w:val="24"/>
          <w:szCs w:val="24"/>
        </w:rPr>
        <w:t>The protagonist of a story is opposed by an antagonist.</w:t>
      </w:r>
    </w:p>
    <w:p w14:paraId="15B026EB" w14:textId="0D109DD8" w:rsidR="49AC4AF7" w:rsidRDefault="49AC4AF7" w:rsidP="6CD4DB28">
      <w:pPr>
        <w:spacing w:line="480" w:lineRule="exact"/>
        <w:ind w:left="360" w:hanging="480"/>
        <w:rPr>
          <w:rFonts w:ascii="Calibri Light" w:eastAsia="Calibri Light" w:hAnsi="Calibri Light" w:cs="Calibri Light"/>
          <w:b/>
          <w:bCs/>
          <w:sz w:val="24"/>
          <w:szCs w:val="24"/>
        </w:rPr>
      </w:pPr>
      <w:r w:rsidRPr="6CD4DB28">
        <w:rPr>
          <w:rFonts w:ascii="Calibri Light" w:eastAsia="Calibri Light" w:hAnsi="Calibri Light" w:cs="Calibri Light"/>
          <w:b/>
          <w:bCs/>
          <w:sz w:val="24"/>
          <w:szCs w:val="24"/>
        </w:rPr>
        <w:t>What is point of view (POV)?</w:t>
      </w:r>
    </w:p>
    <w:p w14:paraId="00E16ACA" w14:textId="2FBAA924" w:rsidR="2FA64851" w:rsidRDefault="00A57307" w:rsidP="00A57307">
      <w:pPr>
        <w:spacing w:line="276" w:lineRule="auto"/>
        <w:ind w:left="360" w:hanging="480"/>
      </w:pPr>
      <w:r>
        <w:rPr>
          <w:rFonts w:ascii="Calibri Light" w:eastAsia="Calibri Light" w:hAnsi="Calibri Light" w:cs="Calibri Light"/>
          <w:sz w:val="24"/>
          <w:szCs w:val="24"/>
        </w:rPr>
        <w:t>In a narrative</w:t>
      </w:r>
      <w:r w:rsidR="2FA64851" w:rsidRPr="6FBE6F92">
        <w:rPr>
          <w:rFonts w:ascii="Calibri Light" w:eastAsia="Calibri Light" w:hAnsi="Calibri Light" w:cs="Calibri Light"/>
          <w:sz w:val="24"/>
          <w:szCs w:val="24"/>
        </w:rPr>
        <w:t>, the point of view is the narrator’s position in the description of events</w:t>
      </w:r>
      <w:r w:rsidR="364C1438" w:rsidRPr="6FBE6F92">
        <w:rPr>
          <w:rFonts w:ascii="Calibri Light" w:eastAsia="Calibri Light" w:hAnsi="Calibri Light" w:cs="Calibri Light"/>
          <w:sz w:val="24"/>
          <w:szCs w:val="24"/>
        </w:rPr>
        <w:t>.</w:t>
      </w:r>
      <w:r>
        <w:rPr>
          <w:rFonts w:ascii="Calibri Light" w:eastAsia="Calibri Light" w:hAnsi="Calibri Light" w:cs="Calibri Light"/>
          <w:sz w:val="24"/>
          <w:szCs w:val="24"/>
        </w:rPr>
        <w:t xml:space="preserve">  Here are the most common ones; if your book doesn’t seem to fit, let me know!</w:t>
      </w:r>
    </w:p>
    <w:p w14:paraId="2B93EADC" w14:textId="3A3479D4" w:rsidR="2FA64851" w:rsidRDefault="2FA64851" w:rsidP="00A57307">
      <w:pPr>
        <w:spacing w:line="276" w:lineRule="auto"/>
        <w:ind w:left="360" w:hanging="480"/>
        <w:rPr>
          <w:rFonts w:ascii="Calibri Light" w:eastAsia="Calibri Light" w:hAnsi="Calibri Light" w:cs="Calibri Light"/>
          <w:sz w:val="24"/>
          <w:szCs w:val="24"/>
        </w:rPr>
      </w:pPr>
      <w:r w:rsidRPr="6CD4DB28">
        <w:rPr>
          <w:rFonts w:ascii="Calibri Light" w:eastAsia="Calibri Light" w:hAnsi="Calibri Light" w:cs="Calibri Light"/>
          <w:b/>
          <w:bCs/>
          <w:sz w:val="24"/>
          <w:szCs w:val="24"/>
        </w:rPr>
        <w:t>1</w:t>
      </w:r>
      <w:r w:rsidRPr="6CD4DB28">
        <w:rPr>
          <w:rFonts w:ascii="Calibri Light" w:eastAsia="Calibri Light" w:hAnsi="Calibri Light" w:cs="Calibri Light"/>
          <w:b/>
          <w:bCs/>
          <w:sz w:val="24"/>
          <w:szCs w:val="24"/>
          <w:vertAlign w:val="superscript"/>
        </w:rPr>
        <w:t>st</w:t>
      </w:r>
      <w:r w:rsidRPr="6CD4DB28">
        <w:rPr>
          <w:rFonts w:ascii="Calibri Light" w:eastAsia="Calibri Light" w:hAnsi="Calibri Light" w:cs="Calibri Light"/>
          <w:b/>
          <w:bCs/>
          <w:sz w:val="24"/>
          <w:szCs w:val="24"/>
        </w:rPr>
        <w:t xml:space="preserve"> person</w:t>
      </w:r>
      <w:r w:rsidRPr="6CD4DB28">
        <w:rPr>
          <w:rFonts w:ascii="Calibri Light" w:eastAsia="Calibri Light" w:hAnsi="Calibri Light" w:cs="Calibri Light"/>
          <w:sz w:val="24"/>
          <w:szCs w:val="24"/>
        </w:rPr>
        <w:t xml:space="preserve"> - First person is when “I” am telling the story. The character is </w:t>
      </w:r>
      <w:r w:rsidRPr="6CD4DB28">
        <w:rPr>
          <w:rFonts w:ascii="Calibri Light" w:eastAsia="Calibri Light" w:hAnsi="Calibri Light" w:cs="Calibri Light"/>
          <w:i/>
          <w:iCs/>
          <w:sz w:val="24"/>
          <w:szCs w:val="24"/>
        </w:rPr>
        <w:t xml:space="preserve">in </w:t>
      </w:r>
      <w:r w:rsidRPr="6CD4DB28">
        <w:rPr>
          <w:rFonts w:ascii="Calibri Light" w:eastAsia="Calibri Light" w:hAnsi="Calibri Light" w:cs="Calibri Light"/>
          <w:sz w:val="24"/>
          <w:szCs w:val="24"/>
        </w:rPr>
        <w:t>the story, relating his or her experiences directly</w:t>
      </w:r>
    </w:p>
    <w:p w14:paraId="12A34023" w14:textId="5CD3CF32" w:rsidR="2FA64851" w:rsidRDefault="2FA64851" w:rsidP="00A57307">
      <w:pPr>
        <w:spacing w:line="276" w:lineRule="auto"/>
        <w:ind w:left="360" w:hanging="480"/>
        <w:rPr>
          <w:rFonts w:ascii="Calibri Light" w:eastAsia="Calibri Light" w:hAnsi="Calibri Light" w:cs="Calibri Light"/>
          <w:sz w:val="24"/>
          <w:szCs w:val="24"/>
        </w:rPr>
      </w:pPr>
      <w:r w:rsidRPr="6FBE6F92">
        <w:rPr>
          <w:rFonts w:ascii="Calibri Light" w:eastAsia="Calibri Light" w:hAnsi="Calibri Light" w:cs="Calibri Light"/>
          <w:b/>
          <w:bCs/>
          <w:sz w:val="24"/>
          <w:szCs w:val="24"/>
        </w:rPr>
        <w:t>3</w:t>
      </w:r>
      <w:r w:rsidRPr="6FBE6F92">
        <w:rPr>
          <w:rFonts w:ascii="Calibri Light" w:eastAsia="Calibri Light" w:hAnsi="Calibri Light" w:cs="Calibri Light"/>
          <w:b/>
          <w:bCs/>
          <w:sz w:val="24"/>
          <w:szCs w:val="24"/>
          <w:vertAlign w:val="superscript"/>
        </w:rPr>
        <w:t>rd</w:t>
      </w:r>
      <w:r w:rsidRPr="6FBE6F92">
        <w:rPr>
          <w:rFonts w:ascii="Calibri Light" w:eastAsia="Calibri Light" w:hAnsi="Calibri Light" w:cs="Calibri Light"/>
          <w:b/>
          <w:bCs/>
          <w:sz w:val="24"/>
          <w:szCs w:val="24"/>
        </w:rPr>
        <w:t xml:space="preserve"> person </w:t>
      </w:r>
      <w:r w:rsidR="64792349" w:rsidRPr="6FBE6F92">
        <w:rPr>
          <w:rFonts w:ascii="Calibri Light" w:eastAsia="Calibri Light" w:hAnsi="Calibri Light" w:cs="Calibri Light"/>
          <w:b/>
          <w:bCs/>
          <w:sz w:val="24"/>
          <w:szCs w:val="24"/>
        </w:rPr>
        <w:t>limited</w:t>
      </w:r>
      <w:r w:rsidRPr="6FBE6F92">
        <w:rPr>
          <w:rFonts w:ascii="Calibri Light" w:eastAsia="Calibri Light" w:hAnsi="Calibri Light" w:cs="Calibri Light"/>
          <w:b/>
          <w:bCs/>
          <w:sz w:val="24"/>
          <w:szCs w:val="24"/>
        </w:rPr>
        <w:t xml:space="preserve"> </w:t>
      </w:r>
      <w:r w:rsidRPr="6FBE6F92">
        <w:rPr>
          <w:rFonts w:ascii="Calibri Light" w:eastAsia="Calibri Light" w:hAnsi="Calibri Light" w:cs="Calibri Light"/>
          <w:sz w:val="24"/>
          <w:szCs w:val="24"/>
        </w:rPr>
        <w:t xml:space="preserve">- </w:t>
      </w:r>
      <w:r w:rsidR="1DA11E8C" w:rsidRPr="6FBE6F92">
        <w:rPr>
          <w:rFonts w:ascii="Calibri Light" w:eastAsia="Calibri Light" w:hAnsi="Calibri Light" w:cs="Calibri Light"/>
          <w:sz w:val="24"/>
          <w:szCs w:val="24"/>
        </w:rPr>
        <w:t xml:space="preserve">The story is about “he” or “she.” This is the most common point of view in commercial fiction. The narrator is </w:t>
      </w:r>
      <w:r w:rsidR="00A57307">
        <w:rPr>
          <w:rFonts w:ascii="Calibri Light" w:eastAsia="Calibri Light" w:hAnsi="Calibri Light" w:cs="Calibri Light"/>
          <w:sz w:val="24"/>
          <w:szCs w:val="24"/>
        </w:rPr>
        <w:t xml:space="preserve">outside the story as he or she tells it. The narrator lets us know </w:t>
      </w:r>
      <w:r w:rsidR="2C740A7A" w:rsidRPr="6FBE6F92">
        <w:rPr>
          <w:rFonts w:ascii="Calibri Light" w:eastAsia="Calibri Light" w:hAnsi="Calibri Light" w:cs="Calibri Light"/>
          <w:sz w:val="24"/>
          <w:szCs w:val="24"/>
        </w:rPr>
        <w:t xml:space="preserve">the thoughts and </w:t>
      </w:r>
      <w:r w:rsidR="00A57307">
        <w:rPr>
          <w:rFonts w:ascii="Calibri Light" w:eastAsia="Calibri Light" w:hAnsi="Calibri Light" w:cs="Calibri Light"/>
          <w:sz w:val="24"/>
          <w:szCs w:val="24"/>
        </w:rPr>
        <w:t>experiences of the protagonist, only.  We see what other characters are doing, but not necessarily what they are thinking.</w:t>
      </w:r>
    </w:p>
    <w:p w14:paraId="1ADB0ED2" w14:textId="13DC9AAF" w:rsidR="2FA64851" w:rsidRDefault="2FA64851" w:rsidP="00A57307">
      <w:pPr>
        <w:spacing w:line="276" w:lineRule="auto"/>
        <w:ind w:left="360" w:hanging="480"/>
        <w:rPr>
          <w:rFonts w:ascii="Calibri Light" w:eastAsia="Calibri Light" w:hAnsi="Calibri Light" w:cs="Calibri Light"/>
          <w:sz w:val="24"/>
          <w:szCs w:val="24"/>
        </w:rPr>
      </w:pPr>
      <w:r w:rsidRPr="6FBE6F92">
        <w:rPr>
          <w:rFonts w:ascii="Calibri Light" w:eastAsia="Calibri Light" w:hAnsi="Calibri Light" w:cs="Calibri Light"/>
          <w:b/>
          <w:bCs/>
          <w:sz w:val="24"/>
          <w:szCs w:val="24"/>
        </w:rPr>
        <w:t>3</w:t>
      </w:r>
      <w:r w:rsidRPr="6FBE6F92">
        <w:rPr>
          <w:rFonts w:ascii="Calibri Light" w:eastAsia="Calibri Light" w:hAnsi="Calibri Light" w:cs="Calibri Light"/>
          <w:b/>
          <w:bCs/>
          <w:sz w:val="24"/>
          <w:szCs w:val="24"/>
          <w:vertAlign w:val="superscript"/>
        </w:rPr>
        <w:t>rd</w:t>
      </w:r>
      <w:r w:rsidRPr="6FBE6F92">
        <w:rPr>
          <w:rFonts w:ascii="Calibri Light" w:eastAsia="Calibri Light" w:hAnsi="Calibri Light" w:cs="Calibri Light"/>
          <w:b/>
          <w:bCs/>
          <w:sz w:val="24"/>
          <w:szCs w:val="24"/>
        </w:rPr>
        <w:t xml:space="preserve"> person </w:t>
      </w:r>
      <w:r w:rsidR="1FF0375B" w:rsidRPr="6FBE6F92">
        <w:rPr>
          <w:rFonts w:ascii="Calibri Light" w:eastAsia="Calibri Light" w:hAnsi="Calibri Light" w:cs="Calibri Light"/>
          <w:b/>
          <w:bCs/>
          <w:sz w:val="24"/>
          <w:szCs w:val="24"/>
        </w:rPr>
        <w:t>omniscient</w:t>
      </w:r>
      <w:r w:rsidR="00A57307">
        <w:rPr>
          <w:rFonts w:ascii="Calibri Light" w:eastAsia="Calibri Light" w:hAnsi="Calibri Light" w:cs="Calibri Light"/>
          <w:b/>
          <w:bCs/>
          <w:sz w:val="24"/>
          <w:szCs w:val="24"/>
        </w:rPr>
        <w:t xml:space="preserve"> (knows everything)</w:t>
      </w:r>
      <w:r w:rsidRPr="6FBE6F92">
        <w:rPr>
          <w:rFonts w:ascii="Calibri Light" w:eastAsia="Calibri Light" w:hAnsi="Calibri Light" w:cs="Calibri Light"/>
          <w:sz w:val="24"/>
          <w:szCs w:val="24"/>
        </w:rPr>
        <w:t xml:space="preserve">- </w:t>
      </w:r>
      <w:r w:rsidR="36C8AE57" w:rsidRPr="6FBE6F92">
        <w:rPr>
          <w:rFonts w:ascii="Calibri Light" w:eastAsia="Calibri Light" w:hAnsi="Calibri Light" w:cs="Calibri Light"/>
          <w:sz w:val="24"/>
          <w:szCs w:val="24"/>
        </w:rPr>
        <w:t xml:space="preserve">The story is still about “he” or “she,” but the narrator has full access to the thoughts and experiences of </w:t>
      </w:r>
      <w:r w:rsidR="36C8AE57" w:rsidRPr="6FBE6F92">
        <w:rPr>
          <w:rFonts w:ascii="Calibri Light" w:eastAsia="Calibri Light" w:hAnsi="Calibri Light" w:cs="Calibri Light"/>
          <w:i/>
          <w:iCs/>
          <w:sz w:val="24"/>
          <w:szCs w:val="24"/>
        </w:rPr>
        <w:t xml:space="preserve">all </w:t>
      </w:r>
      <w:r w:rsidR="36C8AE57" w:rsidRPr="6FBE6F92">
        <w:rPr>
          <w:rFonts w:ascii="Calibri Light" w:eastAsia="Calibri Light" w:hAnsi="Calibri Light" w:cs="Calibri Light"/>
          <w:sz w:val="24"/>
          <w:szCs w:val="24"/>
        </w:rPr>
        <w:t>characters in the story.</w:t>
      </w:r>
    </w:p>
    <w:p w14:paraId="60D3C4F2" w14:textId="23B16FB1" w:rsidR="6CD4DB28" w:rsidRPr="00A57307" w:rsidRDefault="00A57307" w:rsidP="6CD4DB28">
      <w:pPr>
        <w:spacing w:line="480" w:lineRule="exact"/>
        <w:ind w:left="360" w:hanging="480"/>
        <w:rPr>
          <w:rFonts w:ascii="Calibri Light" w:eastAsia="Calibri Light" w:hAnsi="Calibri Light" w:cs="Calibri Light"/>
          <w:b/>
          <w:sz w:val="24"/>
          <w:szCs w:val="24"/>
          <w:u w:val="single"/>
        </w:rPr>
      </w:pPr>
      <w:r w:rsidRPr="00A57307">
        <w:rPr>
          <w:rFonts w:ascii="Calibri Light" w:eastAsia="Calibri Light" w:hAnsi="Calibri Light" w:cs="Calibri Light"/>
          <w:b/>
          <w:sz w:val="24"/>
          <w:szCs w:val="24"/>
          <w:u w:val="single"/>
        </w:rPr>
        <w:t>Assignment:  Please answer the following, making sure to provide evidence for your answer</w:t>
      </w:r>
    </w:p>
    <w:p w14:paraId="47514D15" w14:textId="599CE15A" w:rsidR="36C8AE57" w:rsidRPr="00A57307" w:rsidRDefault="36C8AE57" w:rsidP="00A57307">
      <w:pPr>
        <w:pStyle w:val="ListParagraph"/>
        <w:numPr>
          <w:ilvl w:val="0"/>
          <w:numId w:val="2"/>
        </w:numPr>
        <w:spacing w:line="480" w:lineRule="exact"/>
        <w:rPr>
          <w:rFonts w:ascii="Calibri Light" w:eastAsia="Calibri Light" w:hAnsi="Calibri Light" w:cs="Calibri Light"/>
          <w:sz w:val="24"/>
          <w:szCs w:val="24"/>
        </w:rPr>
      </w:pPr>
      <w:r w:rsidRPr="00A57307">
        <w:rPr>
          <w:rFonts w:ascii="Calibri Light" w:eastAsia="Calibri Light" w:hAnsi="Calibri Light" w:cs="Calibri Light"/>
          <w:sz w:val="24"/>
          <w:szCs w:val="24"/>
        </w:rPr>
        <w:t xml:space="preserve">Who is the </w:t>
      </w:r>
      <w:r w:rsidRPr="00A57307">
        <w:rPr>
          <w:rFonts w:ascii="Calibri Light" w:eastAsia="Calibri Light" w:hAnsi="Calibri Light" w:cs="Calibri Light"/>
          <w:b/>
          <w:bCs/>
          <w:i/>
          <w:iCs/>
          <w:sz w:val="24"/>
          <w:szCs w:val="24"/>
        </w:rPr>
        <w:t>protagonist</w:t>
      </w:r>
      <w:r w:rsidRPr="00A57307">
        <w:rPr>
          <w:rFonts w:ascii="Calibri Light" w:eastAsia="Calibri Light" w:hAnsi="Calibri Light" w:cs="Calibri Light"/>
          <w:sz w:val="24"/>
          <w:szCs w:val="24"/>
        </w:rPr>
        <w:t xml:space="preserve"> of the story/text which you are reading? How do you know this?</w:t>
      </w:r>
    </w:p>
    <w:p w14:paraId="141389A5" w14:textId="2A2E30A6" w:rsidR="36C8AE57" w:rsidRDefault="36C8AE57" w:rsidP="00A57307">
      <w:pPr>
        <w:pStyle w:val="ListParagraph"/>
        <w:numPr>
          <w:ilvl w:val="0"/>
          <w:numId w:val="2"/>
        </w:numPr>
        <w:spacing w:line="480" w:lineRule="exact"/>
        <w:rPr>
          <w:rFonts w:ascii="Calibri Light" w:eastAsia="Calibri Light" w:hAnsi="Calibri Light" w:cs="Calibri Light"/>
          <w:sz w:val="24"/>
          <w:szCs w:val="24"/>
        </w:rPr>
      </w:pPr>
      <w:r w:rsidRPr="00A57307">
        <w:rPr>
          <w:rFonts w:ascii="Calibri Light" w:eastAsia="Calibri Light" w:hAnsi="Calibri Light" w:cs="Calibri Light"/>
          <w:sz w:val="24"/>
          <w:szCs w:val="24"/>
        </w:rPr>
        <w:t xml:space="preserve">What do you believe is the </w:t>
      </w:r>
      <w:r w:rsidRPr="00A57307">
        <w:rPr>
          <w:rFonts w:ascii="Calibri Light" w:eastAsia="Calibri Light" w:hAnsi="Calibri Light" w:cs="Calibri Light"/>
          <w:b/>
          <w:bCs/>
          <w:i/>
          <w:iCs/>
          <w:sz w:val="24"/>
          <w:szCs w:val="24"/>
        </w:rPr>
        <w:t>protagonist’s</w:t>
      </w:r>
      <w:r w:rsidRPr="00A57307">
        <w:rPr>
          <w:rFonts w:ascii="Calibri Light" w:eastAsia="Calibri Light" w:hAnsi="Calibri Light" w:cs="Calibri Light"/>
          <w:sz w:val="24"/>
          <w:szCs w:val="24"/>
        </w:rPr>
        <w:t xml:space="preserve"> goal? In addition, what do you believe was his or her motivation in having this goal? Use examples from the text to support your answer. </w:t>
      </w:r>
    </w:p>
    <w:p w14:paraId="24A3D7C6" w14:textId="3CAC81FC" w:rsidR="00EF797E" w:rsidRPr="00A57307" w:rsidRDefault="00EF797E" w:rsidP="00EF797E">
      <w:pPr>
        <w:pStyle w:val="ListParagraph"/>
        <w:numPr>
          <w:ilvl w:val="0"/>
          <w:numId w:val="2"/>
        </w:numPr>
        <w:spacing w:line="480" w:lineRule="exact"/>
        <w:rPr>
          <w:rFonts w:ascii="Calibri Light" w:eastAsia="Calibri Light" w:hAnsi="Calibri Light" w:cs="Calibri Light"/>
          <w:sz w:val="24"/>
          <w:szCs w:val="24"/>
        </w:rPr>
      </w:pPr>
      <w:r w:rsidRPr="00A57307">
        <w:rPr>
          <w:rFonts w:ascii="Calibri Light" w:eastAsia="Calibri Light" w:hAnsi="Calibri Light" w:cs="Calibri Light"/>
          <w:sz w:val="24"/>
          <w:szCs w:val="24"/>
        </w:rPr>
        <w:t xml:space="preserve">From what </w:t>
      </w:r>
      <w:r w:rsidRPr="00A57307">
        <w:rPr>
          <w:rFonts w:ascii="Calibri Light" w:eastAsia="Calibri Light" w:hAnsi="Calibri Light" w:cs="Calibri Light"/>
          <w:b/>
          <w:bCs/>
          <w:i/>
          <w:iCs/>
          <w:sz w:val="24"/>
          <w:szCs w:val="24"/>
        </w:rPr>
        <w:t>point of view</w:t>
      </w:r>
      <w:r>
        <w:rPr>
          <w:rFonts w:ascii="Calibri Light" w:eastAsia="Calibri Light" w:hAnsi="Calibri Light" w:cs="Calibri Light"/>
          <w:sz w:val="24"/>
          <w:szCs w:val="24"/>
        </w:rPr>
        <w:t xml:space="preserve"> is the story</w:t>
      </w:r>
      <w:r w:rsidRPr="00A57307">
        <w:rPr>
          <w:rFonts w:ascii="Calibri Light" w:eastAsia="Calibri Light" w:hAnsi="Calibri Light" w:cs="Calibri Light"/>
          <w:sz w:val="24"/>
          <w:szCs w:val="24"/>
        </w:rPr>
        <w:t xml:space="preserve"> told?</w:t>
      </w:r>
      <w:r>
        <w:rPr>
          <w:rFonts w:ascii="Calibri Light" w:eastAsia="Calibri Light" w:hAnsi="Calibri Light" w:cs="Calibri Light"/>
          <w:sz w:val="24"/>
          <w:szCs w:val="24"/>
        </w:rPr>
        <w:t xml:space="preserve"> Include a piece of evidence that allows you to figure this out</w:t>
      </w:r>
      <w:r>
        <w:rPr>
          <w:rFonts w:ascii="Calibri Light" w:eastAsia="Calibri Light" w:hAnsi="Calibri Light" w:cs="Calibri Light"/>
          <w:sz w:val="24"/>
          <w:szCs w:val="24"/>
        </w:rPr>
        <w:t>.</w:t>
      </w:r>
    </w:p>
    <w:p w14:paraId="0C156A14" w14:textId="410370A5" w:rsidR="00EF797E" w:rsidRPr="00A57307" w:rsidRDefault="00EF797E" w:rsidP="00A57307">
      <w:pPr>
        <w:pStyle w:val="ListParagraph"/>
        <w:numPr>
          <w:ilvl w:val="0"/>
          <w:numId w:val="2"/>
        </w:numPr>
        <w:spacing w:line="480" w:lineRule="exact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eastAsia="Calibri Light" w:hAnsi="Calibri Light" w:cs="Calibri Light"/>
          <w:sz w:val="24"/>
          <w:szCs w:val="24"/>
        </w:rPr>
        <w:t xml:space="preserve">Why would the author have chosen this </w:t>
      </w:r>
      <w:r w:rsidRPr="00EF797E">
        <w:rPr>
          <w:rFonts w:ascii="Calibri Light" w:eastAsia="Calibri Light" w:hAnsi="Calibri Light" w:cs="Calibri Light"/>
          <w:b/>
          <w:i/>
          <w:sz w:val="24"/>
          <w:szCs w:val="24"/>
        </w:rPr>
        <w:t>point of view</w:t>
      </w:r>
      <w:r>
        <w:rPr>
          <w:rFonts w:ascii="Calibri Light" w:eastAsia="Calibri Light" w:hAnsi="Calibri Light" w:cs="Calibri Light"/>
          <w:sz w:val="24"/>
          <w:szCs w:val="24"/>
        </w:rPr>
        <w:t>?  Why is it the best choice for the story?</w:t>
      </w:r>
    </w:p>
    <w:p w14:paraId="731D08BC" w14:textId="29D0FCD2" w:rsidR="6CD4DB28" w:rsidRDefault="00B3029B" w:rsidP="6CD4DB28">
      <w:r>
        <w:t>t</w:t>
      </w:r>
      <w:bookmarkStart w:id="0" w:name="_GoBack"/>
      <w:bookmarkEnd w:id="0"/>
    </w:p>
    <w:sectPr w:rsidR="6CD4DB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B6E05"/>
    <w:multiLevelType w:val="hybridMultilevel"/>
    <w:tmpl w:val="232826E0"/>
    <w:lvl w:ilvl="0" w:tplc="D42077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B6E4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020D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DC8C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38EF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0AC3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06BF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4808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4EA1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94C52"/>
    <w:multiLevelType w:val="hybridMultilevel"/>
    <w:tmpl w:val="7932CE0E"/>
    <w:lvl w:ilvl="0" w:tplc="202236C8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960" w:hanging="360"/>
      </w:pPr>
    </w:lvl>
    <w:lvl w:ilvl="2" w:tplc="1009001B" w:tentative="1">
      <w:start w:val="1"/>
      <w:numFmt w:val="lowerRoman"/>
      <w:lvlText w:val="%3."/>
      <w:lvlJc w:val="right"/>
      <w:pPr>
        <w:ind w:left="1680" w:hanging="180"/>
      </w:pPr>
    </w:lvl>
    <w:lvl w:ilvl="3" w:tplc="1009000F" w:tentative="1">
      <w:start w:val="1"/>
      <w:numFmt w:val="decimal"/>
      <w:lvlText w:val="%4."/>
      <w:lvlJc w:val="left"/>
      <w:pPr>
        <w:ind w:left="2400" w:hanging="360"/>
      </w:pPr>
    </w:lvl>
    <w:lvl w:ilvl="4" w:tplc="10090019" w:tentative="1">
      <w:start w:val="1"/>
      <w:numFmt w:val="lowerLetter"/>
      <w:lvlText w:val="%5."/>
      <w:lvlJc w:val="left"/>
      <w:pPr>
        <w:ind w:left="3120" w:hanging="360"/>
      </w:pPr>
    </w:lvl>
    <w:lvl w:ilvl="5" w:tplc="1009001B" w:tentative="1">
      <w:start w:val="1"/>
      <w:numFmt w:val="lowerRoman"/>
      <w:lvlText w:val="%6."/>
      <w:lvlJc w:val="right"/>
      <w:pPr>
        <w:ind w:left="3840" w:hanging="180"/>
      </w:pPr>
    </w:lvl>
    <w:lvl w:ilvl="6" w:tplc="1009000F" w:tentative="1">
      <w:start w:val="1"/>
      <w:numFmt w:val="decimal"/>
      <w:lvlText w:val="%7."/>
      <w:lvlJc w:val="left"/>
      <w:pPr>
        <w:ind w:left="4560" w:hanging="360"/>
      </w:pPr>
    </w:lvl>
    <w:lvl w:ilvl="7" w:tplc="10090019" w:tentative="1">
      <w:start w:val="1"/>
      <w:numFmt w:val="lowerLetter"/>
      <w:lvlText w:val="%8."/>
      <w:lvlJc w:val="left"/>
      <w:pPr>
        <w:ind w:left="5280" w:hanging="360"/>
      </w:pPr>
    </w:lvl>
    <w:lvl w:ilvl="8" w:tplc="1009001B" w:tentative="1">
      <w:start w:val="1"/>
      <w:numFmt w:val="lowerRoman"/>
      <w:lvlText w:val="%9."/>
      <w:lvlJc w:val="right"/>
      <w:pPr>
        <w:ind w:left="60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AA5872E"/>
    <w:rsid w:val="00197F27"/>
    <w:rsid w:val="00A57307"/>
    <w:rsid w:val="00B3029B"/>
    <w:rsid w:val="00EF797E"/>
    <w:rsid w:val="08047E51"/>
    <w:rsid w:val="0A4E5BA4"/>
    <w:rsid w:val="14BBAF84"/>
    <w:rsid w:val="1AA5872E"/>
    <w:rsid w:val="1DA11E8C"/>
    <w:rsid w:val="1F20BE70"/>
    <w:rsid w:val="1FF0375B"/>
    <w:rsid w:val="2532BEBE"/>
    <w:rsid w:val="2C740A7A"/>
    <w:rsid w:val="2F8AAE42"/>
    <w:rsid w:val="2FA64851"/>
    <w:rsid w:val="2FB505E3"/>
    <w:rsid w:val="3428B512"/>
    <w:rsid w:val="364C1438"/>
    <w:rsid w:val="36C8AE57"/>
    <w:rsid w:val="3E815849"/>
    <w:rsid w:val="47C9F62F"/>
    <w:rsid w:val="483C1537"/>
    <w:rsid w:val="49AC4AF7"/>
    <w:rsid w:val="4D817ACB"/>
    <w:rsid w:val="5386004B"/>
    <w:rsid w:val="557169B7"/>
    <w:rsid w:val="5D723131"/>
    <w:rsid w:val="5F9B14D5"/>
    <w:rsid w:val="61417FE6"/>
    <w:rsid w:val="640FCADE"/>
    <w:rsid w:val="64792349"/>
    <w:rsid w:val="680D1A4E"/>
    <w:rsid w:val="6CA44997"/>
    <w:rsid w:val="6CD4DB28"/>
    <w:rsid w:val="6FBE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5872E"/>
  <w15:chartTrackingRefBased/>
  <w15:docId w15:val="{67E533ED-5E03-49B4-A4DD-A84E4E2D7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336B98498E43AC9572A6FA50282B" ma:contentTypeVersion="12" ma:contentTypeDescription="Create a new document." ma:contentTypeScope="" ma:versionID="a569332c717d4ebdf4422fda2113ca30">
  <xsd:schema xmlns:xsd="http://www.w3.org/2001/XMLSchema" xmlns:xs="http://www.w3.org/2001/XMLSchema" xmlns:p="http://schemas.microsoft.com/office/2006/metadata/properties" xmlns:ns3="717987ee-c82c-4776-b480-5ff807c8c756" xmlns:ns4="41cffffa-8dd5-4313-8dd0-b34bdcf68c09" targetNamespace="http://schemas.microsoft.com/office/2006/metadata/properties" ma:root="true" ma:fieldsID="3bbea6b514ae6bbb0fddd7435b35bd87" ns3:_="" ns4:_="">
    <xsd:import namespace="717987ee-c82c-4776-b480-5ff807c8c756"/>
    <xsd:import namespace="41cffffa-8dd5-4313-8dd0-b34bdcf68c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987ee-c82c-4776-b480-5ff807c8c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ffffa-8dd5-4313-8dd0-b34bdcf68c0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3CF41B-F7F6-4483-A3E3-1C5C70AA8D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987ee-c82c-4776-b480-5ff807c8c756"/>
    <ds:schemaRef ds:uri="41cffffa-8dd5-4313-8dd0-b34bdcf68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3E2654-E7C9-4F6C-809C-7D2AFF12CD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54CC53-D043-4B92-A6DA-A7A485F8E7B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41cffffa-8dd5-4313-8dd0-b34bdcf68c09"/>
    <ds:schemaRef ds:uri="717987ee-c82c-4776-b480-5ff807c8c75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Beals, Whitney (ASD-N)</dc:creator>
  <cp:keywords/>
  <dc:description/>
  <cp:lastModifiedBy>MacDonald, Jean (ASD-N)</cp:lastModifiedBy>
  <cp:revision>2</cp:revision>
  <dcterms:created xsi:type="dcterms:W3CDTF">2020-04-20T13:16:00Z</dcterms:created>
  <dcterms:modified xsi:type="dcterms:W3CDTF">2020-04-20T13:16:00Z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0x0101007D52336B98498E43AC9572A6FA50282B</vt:lpwstr>
  </property>
</Properties>
</file>