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888E9" w14:textId="77777777" w:rsidR="000A68A6" w:rsidRDefault="000A68A6" w:rsidP="000A68A6"/>
    <w:p w14:paraId="0DE9200D" w14:textId="77777777" w:rsidR="000A68A6" w:rsidRDefault="000A68A6" w:rsidP="000A68A6">
      <w:r>
        <w:t>Law 120:</w:t>
      </w:r>
    </w:p>
    <w:p w14:paraId="437F3830" w14:textId="77777777" w:rsidR="000A68A6" w:rsidRDefault="000A68A6" w:rsidP="000A68A6">
      <w:r w:rsidRPr="000C1BE4">
        <w:rPr>
          <w:b/>
          <w:bCs/>
        </w:rPr>
        <w:t>Discussion Post:</w:t>
      </w:r>
      <w:r>
        <w:t xml:space="preserve"> The weekly posts are important because it gives us a chance to discuss law issues. We know that being incarcerated means that you have lost some freedoms.</w:t>
      </w:r>
      <w:r w:rsidRPr="00274858">
        <w:t xml:space="preserve"> </w:t>
      </w:r>
      <w:r>
        <w:t xml:space="preserve">What rights do prisoners have? Do they have rights for health and safety? Mental Health services? Should they have the same level of rights as all Canadians? </w:t>
      </w:r>
    </w:p>
    <w:p w14:paraId="029B5C63" w14:textId="77777777" w:rsidR="000A68A6" w:rsidRDefault="000A68A6" w:rsidP="000A68A6">
      <w:pPr>
        <w:tabs>
          <w:tab w:val="left" w:pos="5459"/>
        </w:tabs>
      </w:pPr>
      <w:r>
        <w:tab/>
      </w:r>
    </w:p>
    <w:p w14:paraId="1D33F85E" w14:textId="77777777" w:rsidR="000A68A6" w:rsidRDefault="000A68A6" w:rsidP="000A68A6">
      <w:r w:rsidRPr="000C1BE4">
        <w:rPr>
          <w:b/>
          <w:bCs/>
        </w:rPr>
        <w:t>Assignment:</w:t>
      </w:r>
      <w:r>
        <w:t xml:space="preserve"> Students will examine the case of Ashley Smith. She was a youth from Moncton who committed small offenses. Her prison term was extended because she continued to compile assault crimes while incarcerated. Please watch the report.</w:t>
      </w:r>
      <w:r w:rsidRPr="00274858">
        <w:t xml:space="preserve"> </w:t>
      </w:r>
      <w:hyperlink r:id="rId5" w:history="1">
        <w:r w:rsidRPr="00DB6B83">
          <w:rPr>
            <w:rStyle w:val="Hyperlink"/>
          </w:rPr>
          <w:t>https://www.youtube.com/watch?v=yryXNq00_c0</w:t>
        </w:r>
      </w:hyperlink>
    </w:p>
    <w:p w14:paraId="6DCBDCAE" w14:textId="5DF8E146" w:rsidR="000A68A6" w:rsidRDefault="000A68A6" w:rsidP="000A68A6">
      <w:r>
        <w:t xml:space="preserve">This will outline the case. If you can’t view the video, please do research. </w:t>
      </w:r>
      <w:r w:rsidRPr="0088418F">
        <w:rPr>
          <w:b/>
          <w:bCs/>
          <w:u w:val="single"/>
        </w:rPr>
        <w:t>NOTE: Media always has a bias, please be aware of this.</w:t>
      </w:r>
      <w:r>
        <w:rPr>
          <w:b/>
          <w:bCs/>
          <w:u w:val="single"/>
        </w:rPr>
        <w:t xml:space="preserve"> </w:t>
      </w:r>
      <w:r w:rsidRPr="00274858">
        <w:t>You may want to do some research to get the other side of the story.</w:t>
      </w:r>
      <w:r>
        <w:t xml:space="preserve"> (about 1 page response)</w:t>
      </w:r>
      <w:r>
        <w:t xml:space="preserve"> After viewing the video and/or research answer the following questions:</w:t>
      </w:r>
    </w:p>
    <w:p w14:paraId="1C26FF17" w14:textId="1F14D2A6" w:rsidR="000A68A6" w:rsidRDefault="000A68A6" w:rsidP="000A68A6"/>
    <w:p w14:paraId="7CE1F41B" w14:textId="3631A8D8" w:rsidR="000A68A6" w:rsidRDefault="000A68A6" w:rsidP="000A68A6">
      <w:pPr>
        <w:pStyle w:val="ListParagraph"/>
        <w:numPr>
          <w:ilvl w:val="0"/>
          <w:numId w:val="1"/>
        </w:numPr>
      </w:pPr>
      <w:r w:rsidRPr="000A68A6">
        <w:t>Summarize the case</w:t>
      </w:r>
      <w:r>
        <w:t xml:space="preserve"> (tell me about the case)</w:t>
      </w:r>
    </w:p>
    <w:p w14:paraId="2A274541" w14:textId="0D1BA084" w:rsidR="000A68A6" w:rsidRDefault="000A68A6" w:rsidP="000A68A6">
      <w:pPr>
        <w:pStyle w:val="ListParagraph"/>
        <w:numPr>
          <w:ilvl w:val="0"/>
          <w:numId w:val="1"/>
        </w:numPr>
      </w:pPr>
      <w:r>
        <w:t>What biases do you see in the presentation?</w:t>
      </w:r>
    </w:p>
    <w:p w14:paraId="77E996B5" w14:textId="0E3605B9" w:rsidR="000A68A6" w:rsidRDefault="000A68A6" w:rsidP="000A68A6">
      <w:pPr>
        <w:pStyle w:val="ListParagraph"/>
        <w:numPr>
          <w:ilvl w:val="0"/>
          <w:numId w:val="1"/>
        </w:numPr>
      </w:pPr>
      <w:r>
        <w:t xml:space="preserve">Are there an areas that the video does not tell you about/ (research to see if you can find info on this area)- the missing sides of the </w:t>
      </w:r>
      <w:proofErr w:type="gramStart"/>
      <w:r>
        <w:t>story.</w:t>
      </w:r>
      <w:proofErr w:type="gramEnd"/>
    </w:p>
    <w:p w14:paraId="27E1D11F" w14:textId="302A627E" w:rsidR="000A68A6" w:rsidRDefault="000A68A6" w:rsidP="000A68A6">
      <w:pPr>
        <w:pStyle w:val="ListParagraph"/>
        <w:numPr>
          <w:ilvl w:val="0"/>
          <w:numId w:val="1"/>
        </w:numPr>
      </w:pPr>
      <w:r>
        <w:t>What did this teach you about the Law system?</w:t>
      </w:r>
    </w:p>
    <w:p w14:paraId="398C90DF" w14:textId="35AEB8AE" w:rsidR="000A68A6" w:rsidRDefault="000A68A6" w:rsidP="000A68A6">
      <w:pPr>
        <w:pStyle w:val="ListParagraph"/>
        <w:numPr>
          <w:ilvl w:val="0"/>
          <w:numId w:val="1"/>
        </w:numPr>
      </w:pPr>
      <w:r>
        <w:t>In your opinion- Who do you think is responsible for the death of Ashley Smith? Explain.</w:t>
      </w:r>
    </w:p>
    <w:p w14:paraId="1274E611" w14:textId="7FFD21E0" w:rsidR="000A68A6" w:rsidRDefault="000A68A6" w:rsidP="000A68A6">
      <w:pPr>
        <w:pStyle w:val="ListParagraph"/>
        <w:numPr>
          <w:ilvl w:val="0"/>
          <w:numId w:val="1"/>
        </w:numPr>
      </w:pPr>
      <w:r>
        <w:t>Has this occurred in other prisons? Other prisoners?</w:t>
      </w:r>
    </w:p>
    <w:p w14:paraId="2D0986A3" w14:textId="1FDB8926" w:rsidR="000A68A6" w:rsidRDefault="000A68A6" w:rsidP="000A68A6">
      <w:pPr>
        <w:pStyle w:val="ListParagraph"/>
        <w:numPr>
          <w:ilvl w:val="0"/>
          <w:numId w:val="1"/>
        </w:numPr>
      </w:pPr>
      <w:r>
        <w:t>Solutions that you can think of that may solve this situation.</w:t>
      </w:r>
    </w:p>
    <w:p w14:paraId="644DA25F" w14:textId="6244BA5B" w:rsidR="000A68A6" w:rsidRPr="000A68A6" w:rsidRDefault="000A68A6" w:rsidP="000A68A6">
      <w:pPr>
        <w:pStyle w:val="ListParagraph"/>
        <w:numPr>
          <w:ilvl w:val="0"/>
          <w:numId w:val="1"/>
        </w:numPr>
      </w:pPr>
      <w:r>
        <w:t>Any questions that arise from this court case? (Things that you want me to answer for you)</w:t>
      </w:r>
    </w:p>
    <w:p w14:paraId="0608DE84" w14:textId="77777777" w:rsidR="00E84CAD" w:rsidRDefault="00E84CAD" w:rsidP="00E84CAD"/>
    <w:p w14:paraId="480C2925" w14:textId="77777777" w:rsidR="005366A9" w:rsidRDefault="000A68A6"/>
    <w:sectPr w:rsidR="005366A9" w:rsidSect="000433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216"/>
    <w:multiLevelType w:val="hybridMultilevel"/>
    <w:tmpl w:val="7D0E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AD"/>
    <w:rsid w:val="00043350"/>
    <w:rsid w:val="000A68A6"/>
    <w:rsid w:val="004A0015"/>
    <w:rsid w:val="00733973"/>
    <w:rsid w:val="00E84CAD"/>
    <w:rsid w:val="00E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47AAB"/>
  <w15:chartTrackingRefBased/>
  <w15:docId w15:val="{AAFA5680-6C59-B34E-B0E4-3C6344EA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C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C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CA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ryXNq00_c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Gopee, David (ASD-N)</dc:creator>
  <cp:keywords/>
  <dc:description/>
  <cp:lastModifiedBy>Gopee, David (ASD-N)</cp:lastModifiedBy>
  <cp:revision>2</cp:revision>
  <dcterms:created xsi:type="dcterms:W3CDTF">2020-04-20T13:37:00Z</dcterms:created>
  <dcterms:modified xsi:type="dcterms:W3CDTF">2020-04-20T13:37:00Z</dcterms:modified>
</cp:coreProperties>
</file>