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0A7" w14:textId="793A279D" w:rsidR="008F3554" w:rsidRPr="0070081C" w:rsidRDefault="00335F60">
      <w:pPr>
        <w:rPr>
          <w:b/>
          <w:bCs/>
          <w:sz w:val="28"/>
          <w:szCs w:val="28"/>
        </w:rPr>
      </w:pPr>
      <w:r w:rsidRPr="0070081C">
        <w:rPr>
          <w:b/>
          <w:bCs/>
          <w:sz w:val="28"/>
          <w:szCs w:val="28"/>
        </w:rPr>
        <w:t>Economics 120 – Week of June 1</w:t>
      </w:r>
      <w:r w:rsidRPr="0070081C">
        <w:rPr>
          <w:b/>
          <w:bCs/>
          <w:sz w:val="28"/>
          <w:szCs w:val="28"/>
          <w:vertAlign w:val="superscript"/>
        </w:rPr>
        <w:t>st</w:t>
      </w:r>
      <w:r w:rsidRPr="0070081C">
        <w:rPr>
          <w:b/>
          <w:bCs/>
          <w:sz w:val="28"/>
          <w:szCs w:val="28"/>
        </w:rPr>
        <w:t>.  Financial Literacy – for Everyone</w:t>
      </w:r>
    </w:p>
    <w:p w14:paraId="470EB6A8" w14:textId="1100DCE2" w:rsidR="00335F60" w:rsidRPr="0070081C" w:rsidRDefault="00335F60">
      <w:pPr>
        <w:rPr>
          <w:sz w:val="24"/>
          <w:szCs w:val="24"/>
        </w:rPr>
      </w:pPr>
      <w:r w:rsidRPr="0070081C">
        <w:rPr>
          <w:sz w:val="24"/>
          <w:szCs w:val="24"/>
        </w:rPr>
        <w:t>This outcome, 5.2 “</w:t>
      </w:r>
      <w:r w:rsidRPr="0070081C">
        <w:rPr>
          <w:sz w:val="24"/>
          <w:szCs w:val="24"/>
        </w:rPr>
        <w:t>Examine the types of financial institutes in Canada</w:t>
      </w:r>
      <w:r w:rsidR="00E5082D">
        <w:rPr>
          <w:sz w:val="24"/>
          <w:szCs w:val="24"/>
        </w:rPr>
        <w:t>,</w:t>
      </w:r>
      <w:r w:rsidRPr="0070081C">
        <w:rPr>
          <w:sz w:val="24"/>
          <w:szCs w:val="24"/>
        </w:rPr>
        <w:t xml:space="preserve">” </w:t>
      </w:r>
      <w:r w:rsidR="00E5082D">
        <w:rPr>
          <w:sz w:val="24"/>
          <w:szCs w:val="24"/>
        </w:rPr>
        <w:t>i</w:t>
      </w:r>
      <w:r w:rsidRPr="0070081C">
        <w:rPr>
          <w:sz w:val="24"/>
          <w:szCs w:val="24"/>
        </w:rPr>
        <w:t xml:space="preserve">s where I would have spent at least a week on financial literacy.  This </w:t>
      </w:r>
      <w:r w:rsidR="00E5082D">
        <w:rPr>
          <w:sz w:val="24"/>
          <w:szCs w:val="24"/>
        </w:rPr>
        <w:t xml:space="preserve">assignment </w:t>
      </w:r>
      <w:r w:rsidRPr="0070081C">
        <w:rPr>
          <w:sz w:val="24"/>
          <w:szCs w:val="24"/>
        </w:rPr>
        <w:t>delves a bit more deeply into how financial institutions work, so that you have a bit of a heads-up moving into your adult life</w:t>
      </w:r>
      <w:r w:rsidR="00E5082D">
        <w:rPr>
          <w:sz w:val="24"/>
          <w:szCs w:val="24"/>
        </w:rPr>
        <w:t>.</w:t>
      </w:r>
      <w:r w:rsidRPr="0070081C">
        <w:rPr>
          <w:sz w:val="24"/>
          <w:szCs w:val="24"/>
        </w:rPr>
        <w:t xml:space="preserve"> </w:t>
      </w:r>
    </w:p>
    <w:p w14:paraId="339C4AE8" w14:textId="32BB25BC" w:rsidR="00335F60" w:rsidRPr="0070081C" w:rsidRDefault="00335F60">
      <w:pPr>
        <w:rPr>
          <w:sz w:val="24"/>
          <w:szCs w:val="24"/>
        </w:rPr>
      </w:pPr>
      <w:r w:rsidRPr="0070081C">
        <w:rPr>
          <w:sz w:val="24"/>
          <w:szCs w:val="24"/>
        </w:rPr>
        <w:t xml:space="preserve">To get an idea of the things you should be looking out for, try working through a bit of this website:  </w:t>
      </w:r>
      <w:r w:rsidRPr="00E5082D">
        <w:rPr>
          <w:b/>
          <w:bCs/>
          <w:i/>
          <w:iCs/>
          <w:sz w:val="24"/>
          <w:szCs w:val="24"/>
        </w:rPr>
        <w:t>The Mint.org.</w:t>
      </w:r>
    </w:p>
    <w:p w14:paraId="50A36095" w14:textId="144F085E" w:rsidR="00335F60" w:rsidRPr="0070081C" w:rsidRDefault="00335F60">
      <w:pPr>
        <w:rPr>
          <w:sz w:val="24"/>
          <w:szCs w:val="24"/>
        </w:rPr>
      </w:pPr>
      <w:hyperlink r:id="rId7" w:history="1">
        <w:r w:rsidRPr="0070081C">
          <w:rPr>
            <w:rStyle w:val="Hyperlink"/>
            <w:sz w:val="24"/>
            <w:szCs w:val="24"/>
          </w:rPr>
          <w:t>http://www.themint.org/teens/</w:t>
        </w:r>
      </w:hyperlink>
    </w:p>
    <w:p w14:paraId="3700BD8A" w14:textId="3747390F" w:rsidR="00335F60" w:rsidRPr="0070081C" w:rsidRDefault="00335F60">
      <w:pPr>
        <w:rPr>
          <w:sz w:val="24"/>
          <w:szCs w:val="24"/>
        </w:rPr>
      </w:pPr>
      <w:r w:rsidRPr="0070081C">
        <w:rPr>
          <w:sz w:val="24"/>
          <w:szCs w:val="24"/>
        </w:rPr>
        <w:t xml:space="preserve">While it is </w:t>
      </w:r>
      <w:proofErr w:type="gramStart"/>
      <w:r w:rsidRPr="0070081C">
        <w:rPr>
          <w:sz w:val="24"/>
          <w:szCs w:val="24"/>
        </w:rPr>
        <w:t>American-based</w:t>
      </w:r>
      <w:proofErr w:type="gramEnd"/>
      <w:r w:rsidRPr="0070081C">
        <w:rPr>
          <w:sz w:val="24"/>
          <w:szCs w:val="24"/>
        </w:rPr>
        <w:t xml:space="preserve">, all the information applies to Canadians just as well.  It would be in you best interest to click on lots of the links </w:t>
      </w:r>
      <w:r w:rsidR="00E5082D">
        <w:rPr>
          <w:sz w:val="24"/>
          <w:szCs w:val="24"/>
        </w:rPr>
        <w:t>to see what you should be thinking about for your future</w:t>
      </w:r>
      <w:r w:rsidRPr="0070081C">
        <w:rPr>
          <w:sz w:val="24"/>
          <w:szCs w:val="24"/>
        </w:rPr>
        <w:t xml:space="preserve">.  For this </w:t>
      </w:r>
      <w:proofErr w:type="gramStart"/>
      <w:r w:rsidRPr="0070081C">
        <w:rPr>
          <w:sz w:val="24"/>
          <w:szCs w:val="24"/>
        </w:rPr>
        <w:t xml:space="preserve">lesson,  </w:t>
      </w:r>
      <w:r w:rsidR="00E5082D">
        <w:rPr>
          <w:sz w:val="24"/>
          <w:szCs w:val="24"/>
        </w:rPr>
        <w:t>look</w:t>
      </w:r>
      <w:proofErr w:type="gramEnd"/>
      <w:r w:rsidR="00E5082D">
        <w:rPr>
          <w:sz w:val="24"/>
          <w:szCs w:val="24"/>
        </w:rPr>
        <w:t xml:space="preserve"> especially at</w:t>
      </w:r>
      <w:r w:rsidRPr="0070081C">
        <w:rPr>
          <w:sz w:val="24"/>
          <w:szCs w:val="24"/>
        </w:rPr>
        <w:t xml:space="preserve"> the following:</w:t>
      </w:r>
    </w:p>
    <w:p w14:paraId="72A6344A" w14:textId="098BF185" w:rsidR="00335F60" w:rsidRPr="0070081C" w:rsidRDefault="00335F60">
      <w:pPr>
        <w:rPr>
          <w:b/>
          <w:bCs/>
          <w:sz w:val="24"/>
          <w:szCs w:val="24"/>
        </w:rPr>
      </w:pPr>
      <w:r w:rsidRPr="0070081C">
        <w:rPr>
          <w:b/>
          <w:bCs/>
          <w:sz w:val="24"/>
          <w:szCs w:val="24"/>
        </w:rPr>
        <w:t>Earning:</w:t>
      </w:r>
    </w:p>
    <w:p w14:paraId="58BD27D3" w14:textId="6C58A579" w:rsidR="00335F60" w:rsidRPr="0070081C" w:rsidRDefault="00335F60">
      <w:pPr>
        <w:rPr>
          <w:sz w:val="24"/>
          <w:szCs w:val="24"/>
        </w:rPr>
      </w:pPr>
      <w:r w:rsidRPr="0070081C">
        <w:rPr>
          <w:sz w:val="24"/>
          <w:szCs w:val="24"/>
        </w:rPr>
        <w:t>Click on “Decoding your paycheck.”  While this person is American, and the deductions sound a bit different, we get deductions taken off our paychecks in Canada, as well.  As a student, you may not be paying income tax or CPP, but you do have EI deductions.  Once you are working full-time, you may be able to pay into health insurance (for dental, optometry, physiotherapy, and medicine), which will be a deduction in addition to the income tax.  The more money you make, the bigger the percentage of income tax that is taken off your chec</w:t>
      </w:r>
      <w:r w:rsidR="0070081C" w:rsidRPr="0070081C">
        <w:rPr>
          <w:sz w:val="24"/>
          <w:szCs w:val="24"/>
        </w:rPr>
        <w:t>k.</w:t>
      </w:r>
    </w:p>
    <w:p w14:paraId="1FD11184" w14:textId="38F9F210" w:rsidR="0070081C" w:rsidRPr="0070081C" w:rsidRDefault="0070081C">
      <w:pPr>
        <w:rPr>
          <w:b/>
          <w:bCs/>
          <w:sz w:val="24"/>
          <w:szCs w:val="24"/>
        </w:rPr>
      </w:pPr>
      <w:r w:rsidRPr="00E5082D">
        <w:rPr>
          <w:b/>
          <w:bCs/>
          <w:sz w:val="24"/>
          <w:szCs w:val="24"/>
          <w:u w:val="single"/>
        </w:rPr>
        <w:t>Question:</w:t>
      </w:r>
      <w:r w:rsidRPr="0070081C">
        <w:rPr>
          <w:b/>
          <w:bCs/>
          <w:sz w:val="24"/>
          <w:szCs w:val="24"/>
        </w:rPr>
        <w:t xml:space="preserve"> What is the difference between Gross pay and net pay?  Why is this important to remember when setting a budget for the month?</w:t>
      </w:r>
    </w:p>
    <w:p w14:paraId="67C82C6C" w14:textId="055D188F" w:rsidR="0070081C" w:rsidRPr="0070081C" w:rsidRDefault="0070081C">
      <w:pPr>
        <w:rPr>
          <w:sz w:val="24"/>
          <w:szCs w:val="24"/>
        </w:rPr>
      </w:pPr>
    </w:p>
    <w:p w14:paraId="5F83D9F3" w14:textId="22202C74" w:rsidR="0070081C" w:rsidRPr="0070081C" w:rsidRDefault="0070081C">
      <w:pPr>
        <w:rPr>
          <w:b/>
          <w:bCs/>
          <w:sz w:val="24"/>
          <w:szCs w:val="24"/>
        </w:rPr>
      </w:pPr>
      <w:r w:rsidRPr="0070081C">
        <w:rPr>
          <w:b/>
          <w:bCs/>
          <w:sz w:val="24"/>
          <w:szCs w:val="24"/>
        </w:rPr>
        <w:t>Saving:</w:t>
      </w:r>
    </w:p>
    <w:p w14:paraId="0F35BA48" w14:textId="3C896E91" w:rsidR="0070081C" w:rsidRDefault="0070081C">
      <w:pPr>
        <w:rPr>
          <w:sz w:val="24"/>
          <w:szCs w:val="24"/>
        </w:rPr>
      </w:pPr>
      <w:r w:rsidRPr="0070081C">
        <w:rPr>
          <w:sz w:val="24"/>
          <w:szCs w:val="24"/>
        </w:rPr>
        <w:t xml:space="preserve">Click on “How Banks Work.” </w:t>
      </w:r>
      <w:r>
        <w:rPr>
          <w:sz w:val="24"/>
          <w:szCs w:val="24"/>
        </w:rPr>
        <w:t>Skim through the information about depositing money, borrowing money, and how banks make their money</w:t>
      </w:r>
    </w:p>
    <w:p w14:paraId="47561E6E" w14:textId="7564A455" w:rsidR="0070081C" w:rsidRDefault="0070081C">
      <w:pPr>
        <w:rPr>
          <w:sz w:val="24"/>
          <w:szCs w:val="24"/>
        </w:rPr>
      </w:pPr>
      <w:r w:rsidRPr="0070081C">
        <w:rPr>
          <w:sz w:val="24"/>
          <w:szCs w:val="24"/>
        </w:rPr>
        <w:t xml:space="preserve"> </w:t>
      </w:r>
      <w:r w:rsidR="00E5082D" w:rsidRPr="00E5082D">
        <w:rPr>
          <w:b/>
          <w:bCs/>
          <w:sz w:val="24"/>
          <w:szCs w:val="24"/>
          <w:u w:val="single"/>
        </w:rPr>
        <w:t>Question:</w:t>
      </w:r>
      <w:r w:rsidR="00E5082D">
        <w:rPr>
          <w:sz w:val="24"/>
          <w:szCs w:val="24"/>
        </w:rPr>
        <w:t xml:space="preserve"> </w:t>
      </w:r>
      <w:r w:rsidRPr="0070081C">
        <w:rPr>
          <w:b/>
          <w:bCs/>
          <w:sz w:val="24"/>
          <w:szCs w:val="24"/>
        </w:rPr>
        <w:t>Why is it in the banks best interest to encourage people to use credit/debt?  Why should people be wary of this tendency?</w:t>
      </w:r>
      <w:r w:rsidRPr="0070081C">
        <w:rPr>
          <w:sz w:val="24"/>
          <w:szCs w:val="24"/>
        </w:rPr>
        <w:t xml:space="preserve">  (Think of the Scotiabank slogan – “You’re richer than you think.”  Most people are </w:t>
      </w:r>
      <w:proofErr w:type="gramStart"/>
      <w:r w:rsidRPr="0070081C">
        <w:rPr>
          <w:sz w:val="24"/>
          <w:szCs w:val="24"/>
        </w:rPr>
        <w:t>definitely not</w:t>
      </w:r>
      <w:proofErr w:type="gramEnd"/>
      <w:r w:rsidRPr="0070081C">
        <w:rPr>
          <w:sz w:val="24"/>
          <w:szCs w:val="24"/>
        </w:rPr>
        <w:t>.  Why is the bank trying to convince you that you should borrow money to have fun?)</w:t>
      </w:r>
    </w:p>
    <w:p w14:paraId="23069B5E" w14:textId="77777777" w:rsidR="00E5082D" w:rsidRDefault="00E5082D">
      <w:pPr>
        <w:rPr>
          <w:sz w:val="24"/>
          <w:szCs w:val="24"/>
        </w:rPr>
      </w:pPr>
    </w:p>
    <w:p w14:paraId="13A0A038" w14:textId="263A3B6D" w:rsidR="00E5082D" w:rsidRDefault="00E5082D">
      <w:pPr>
        <w:rPr>
          <w:sz w:val="24"/>
          <w:szCs w:val="24"/>
        </w:rPr>
      </w:pPr>
      <w:r>
        <w:rPr>
          <w:sz w:val="24"/>
          <w:szCs w:val="24"/>
        </w:rPr>
        <w:t>Have a read through “Tricks our minds play with money;” there are some interesting things to think about.</w:t>
      </w:r>
    </w:p>
    <w:p w14:paraId="26F130B5" w14:textId="125EECB3" w:rsidR="0070081C" w:rsidRDefault="0070081C">
      <w:pPr>
        <w:rPr>
          <w:sz w:val="24"/>
          <w:szCs w:val="24"/>
        </w:rPr>
      </w:pPr>
    </w:p>
    <w:p w14:paraId="40573321" w14:textId="77777777" w:rsidR="00E5082D" w:rsidRDefault="00E5082D">
      <w:pPr>
        <w:rPr>
          <w:sz w:val="24"/>
          <w:szCs w:val="24"/>
        </w:rPr>
      </w:pPr>
    </w:p>
    <w:p w14:paraId="588DDEFF" w14:textId="2E990B67" w:rsidR="0070081C" w:rsidRPr="0070081C" w:rsidRDefault="0070081C">
      <w:pPr>
        <w:rPr>
          <w:b/>
          <w:bCs/>
          <w:sz w:val="24"/>
          <w:szCs w:val="24"/>
        </w:rPr>
      </w:pPr>
      <w:r w:rsidRPr="0070081C">
        <w:rPr>
          <w:b/>
          <w:bCs/>
          <w:sz w:val="24"/>
          <w:szCs w:val="24"/>
        </w:rPr>
        <w:lastRenderedPageBreak/>
        <w:t>Spending:</w:t>
      </w:r>
    </w:p>
    <w:p w14:paraId="60F88955" w14:textId="5E628707" w:rsidR="0070081C" w:rsidRDefault="0070081C">
      <w:pPr>
        <w:rPr>
          <w:sz w:val="24"/>
          <w:szCs w:val="24"/>
        </w:rPr>
      </w:pPr>
      <w:r>
        <w:rPr>
          <w:sz w:val="24"/>
          <w:szCs w:val="24"/>
        </w:rPr>
        <w:t>Click on “Cash, Check or Credit” – skim through the various ways we can pay for things (checks are slowly moving out of style).  Especially look at the “Credit” section at the bottom.</w:t>
      </w:r>
    </w:p>
    <w:p w14:paraId="68AA139E" w14:textId="5FBF9114" w:rsidR="0070081C" w:rsidRDefault="0070081C">
      <w:pPr>
        <w:rPr>
          <w:sz w:val="24"/>
          <w:szCs w:val="24"/>
        </w:rPr>
      </w:pPr>
    </w:p>
    <w:p w14:paraId="532D8FB2" w14:textId="2AEABC01" w:rsidR="0070081C" w:rsidRDefault="0070081C">
      <w:pPr>
        <w:rPr>
          <w:b/>
          <w:bCs/>
          <w:sz w:val="24"/>
          <w:szCs w:val="24"/>
        </w:rPr>
      </w:pPr>
      <w:r w:rsidRPr="00E5082D">
        <w:rPr>
          <w:b/>
          <w:bCs/>
          <w:sz w:val="24"/>
          <w:szCs w:val="24"/>
          <w:u w:val="single"/>
        </w:rPr>
        <w:t>Question:</w:t>
      </w:r>
      <w:r w:rsidRPr="0070081C">
        <w:rPr>
          <w:b/>
          <w:bCs/>
          <w:sz w:val="24"/>
          <w:szCs w:val="24"/>
        </w:rPr>
        <w:t xml:space="preserve">  What would be the difference between using a credit card or your debit card to pay for an item?</w:t>
      </w:r>
    </w:p>
    <w:p w14:paraId="0A3B3AD3" w14:textId="592E468F" w:rsidR="0070081C" w:rsidRPr="00915522" w:rsidRDefault="00915522">
      <w:pPr>
        <w:rPr>
          <w:sz w:val="24"/>
          <w:szCs w:val="24"/>
        </w:rPr>
      </w:pPr>
      <w:r w:rsidRPr="00915522">
        <w:rPr>
          <w:sz w:val="24"/>
          <w:szCs w:val="24"/>
        </w:rPr>
        <w:t xml:space="preserve">Click on the link for “credit cards.” This will bring you to “Credit Card Facts.”  While you should look at </w:t>
      </w:r>
      <w:r w:rsidRPr="00E5082D">
        <w:rPr>
          <w:sz w:val="24"/>
          <w:szCs w:val="24"/>
          <w:u w:val="single"/>
        </w:rPr>
        <w:t>all</w:t>
      </w:r>
      <w:r w:rsidRPr="00915522">
        <w:rPr>
          <w:sz w:val="24"/>
          <w:szCs w:val="24"/>
        </w:rPr>
        <w:t xml:space="preserve"> of these, please pay special attention to:</w:t>
      </w:r>
    </w:p>
    <w:p w14:paraId="5D37C0EB" w14:textId="77777777" w:rsidR="00915522" w:rsidRPr="00915522" w:rsidRDefault="00915522">
      <w:pPr>
        <w:rPr>
          <w:b/>
          <w:bCs/>
          <w:sz w:val="24"/>
          <w:szCs w:val="24"/>
          <w:u w:val="single"/>
        </w:rPr>
      </w:pPr>
      <w:r w:rsidRPr="00915522">
        <w:rPr>
          <w:b/>
          <w:bCs/>
          <w:sz w:val="24"/>
          <w:szCs w:val="24"/>
          <w:u w:val="single"/>
        </w:rPr>
        <w:t xml:space="preserve">Minimum monthly payment:  </w:t>
      </w:r>
    </w:p>
    <w:p w14:paraId="5F55D22F" w14:textId="37AB49CA" w:rsidR="00915522" w:rsidRDefault="00E5082D">
      <w:pPr>
        <w:rPr>
          <w:b/>
          <w:bCs/>
          <w:sz w:val="24"/>
          <w:szCs w:val="24"/>
        </w:rPr>
      </w:pPr>
      <w:r w:rsidRPr="00E5082D">
        <w:rPr>
          <w:b/>
          <w:bCs/>
          <w:sz w:val="24"/>
          <w:szCs w:val="24"/>
          <w:u w:val="single"/>
        </w:rPr>
        <w:t>Questions:</w:t>
      </w:r>
      <w:r>
        <w:rPr>
          <w:b/>
          <w:bCs/>
          <w:sz w:val="24"/>
          <w:szCs w:val="24"/>
        </w:rPr>
        <w:t xml:space="preserve"> </w:t>
      </w:r>
      <w:r w:rsidR="00915522">
        <w:rPr>
          <w:b/>
          <w:bCs/>
          <w:sz w:val="24"/>
          <w:szCs w:val="24"/>
        </w:rPr>
        <w:t>Why should you try to pay more than this (ideally – the whole balance of the card) each month?</w:t>
      </w:r>
    </w:p>
    <w:p w14:paraId="2F6DFEC9" w14:textId="3EF0EA03" w:rsidR="00915522" w:rsidRDefault="009155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would the banks set a ridiculously low minimum payment?</w:t>
      </w:r>
    </w:p>
    <w:p w14:paraId="3B4E4B7C" w14:textId="740A509F" w:rsidR="00915522" w:rsidRPr="00915522" w:rsidRDefault="00915522">
      <w:pPr>
        <w:rPr>
          <w:b/>
          <w:bCs/>
          <w:sz w:val="24"/>
          <w:szCs w:val="24"/>
          <w:u w:val="single"/>
        </w:rPr>
      </w:pPr>
      <w:r w:rsidRPr="00915522">
        <w:rPr>
          <w:b/>
          <w:bCs/>
          <w:sz w:val="24"/>
          <w:szCs w:val="24"/>
          <w:u w:val="single"/>
        </w:rPr>
        <w:t>Interest rates:</w:t>
      </w:r>
    </w:p>
    <w:p w14:paraId="4AC3DBB9" w14:textId="357F12BF" w:rsidR="00915522" w:rsidRDefault="009155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 the interest rates for credit cards compare to loans from a bank (a good percentage rate for a loan would be </w:t>
      </w:r>
      <w:r w:rsidR="00E5082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</w:t>
      </w:r>
      <w:r w:rsidR="00E5082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%)?</w:t>
      </w:r>
    </w:p>
    <w:p w14:paraId="6566BE92" w14:textId="1E7240D8" w:rsidR="00E5082D" w:rsidRDefault="009155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does the interest rate work </w:t>
      </w:r>
      <w:r w:rsidR="00E5082D">
        <w:rPr>
          <w:b/>
          <w:bCs/>
          <w:sz w:val="24"/>
          <w:szCs w:val="24"/>
        </w:rPr>
        <w:t xml:space="preserve">(for the bank) </w:t>
      </w:r>
      <w:r>
        <w:rPr>
          <w:b/>
          <w:bCs/>
          <w:sz w:val="24"/>
          <w:szCs w:val="24"/>
        </w:rPr>
        <w:t>in tandem with the low minimum payments?</w:t>
      </w:r>
    </w:p>
    <w:p w14:paraId="000BC3C8" w14:textId="77777777" w:rsidR="00E5082D" w:rsidRDefault="00E5082D">
      <w:pPr>
        <w:rPr>
          <w:b/>
          <w:bCs/>
          <w:sz w:val="24"/>
          <w:szCs w:val="24"/>
        </w:rPr>
      </w:pPr>
    </w:p>
    <w:p w14:paraId="2F17E338" w14:textId="413A98FC" w:rsidR="003D214E" w:rsidRDefault="003D2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Credit Card thoughts:</w:t>
      </w:r>
    </w:p>
    <w:p w14:paraId="4BD8DFBD" w14:textId="154F77B3" w:rsidR="003D214E" w:rsidRDefault="003D2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 of a time when you should use a credit card, if you have one:</w:t>
      </w:r>
    </w:p>
    <w:p w14:paraId="24AFBF08" w14:textId="715D4D8A" w:rsidR="003D214E" w:rsidRDefault="003D2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Think of a time when you should </w:t>
      </w:r>
      <w:proofErr w:type="gramStart"/>
      <w:r>
        <w:rPr>
          <w:b/>
          <w:bCs/>
          <w:sz w:val="24"/>
          <w:szCs w:val="24"/>
        </w:rPr>
        <w:t>definitely not</w:t>
      </w:r>
      <w:proofErr w:type="gramEnd"/>
      <w:r>
        <w:rPr>
          <w:b/>
          <w:bCs/>
          <w:sz w:val="24"/>
          <w:szCs w:val="24"/>
        </w:rPr>
        <w:t xml:space="preserve"> use a credit card:</w:t>
      </w:r>
    </w:p>
    <w:p w14:paraId="23748F0F" w14:textId="49A109E4" w:rsidR="003D214E" w:rsidRDefault="003D214E">
      <w:pPr>
        <w:rPr>
          <w:b/>
          <w:bCs/>
          <w:sz w:val="24"/>
          <w:szCs w:val="24"/>
        </w:rPr>
      </w:pPr>
    </w:p>
    <w:p w14:paraId="420548B1" w14:textId="5FC29879" w:rsidR="003D214E" w:rsidRDefault="003D214E">
      <w:pPr>
        <w:rPr>
          <w:b/>
          <w:bCs/>
          <w:sz w:val="24"/>
          <w:szCs w:val="24"/>
        </w:rPr>
      </w:pPr>
    </w:p>
    <w:p w14:paraId="4760428F" w14:textId="2A72F41E" w:rsidR="003D214E" w:rsidRDefault="003D2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time, it would be very useful to look through the “investing” section.  </w:t>
      </w:r>
      <w:r w:rsidR="00E5082D">
        <w:rPr>
          <w:b/>
          <w:bCs/>
          <w:sz w:val="24"/>
          <w:szCs w:val="24"/>
        </w:rPr>
        <w:t xml:space="preserve">Click on the “Risks and Rewards” </w:t>
      </w:r>
      <w:proofErr w:type="gramStart"/>
      <w:r w:rsidR="00E5082D">
        <w:rPr>
          <w:b/>
          <w:bCs/>
          <w:sz w:val="24"/>
          <w:szCs w:val="24"/>
        </w:rPr>
        <w:t>tab, and</w:t>
      </w:r>
      <w:proofErr w:type="gramEnd"/>
      <w:r w:rsidR="00E5082D">
        <w:rPr>
          <w:b/>
          <w:bCs/>
          <w:sz w:val="24"/>
          <w:szCs w:val="24"/>
        </w:rPr>
        <w:t xml:space="preserve"> get a feel for some of the options.</w:t>
      </w:r>
    </w:p>
    <w:p w14:paraId="62E03233" w14:textId="4DF2C9A2" w:rsidR="003D214E" w:rsidRDefault="003D214E">
      <w:pPr>
        <w:rPr>
          <w:b/>
          <w:bCs/>
          <w:sz w:val="24"/>
          <w:szCs w:val="24"/>
        </w:rPr>
      </w:pPr>
    </w:p>
    <w:p w14:paraId="762E3666" w14:textId="0C5E34C9" w:rsidR="003D214E" w:rsidRPr="00E5082D" w:rsidRDefault="00E508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Last thought:  Think about the concept of </w:t>
      </w:r>
      <w:r w:rsidRPr="00E5082D">
        <w:rPr>
          <w:b/>
          <w:bCs/>
          <w:sz w:val="24"/>
          <w:szCs w:val="24"/>
          <w:u w:val="single"/>
        </w:rPr>
        <w:t>compounding interest</w:t>
      </w:r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</w:rPr>
        <w:t xml:space="preserve"> How would it work to your advantage with your savings?  How is it a real disadvantage if you are in debt?</w:t>
      </w:r>
      <w:bookmarkStart w:id="0" w:name="_GoBack"/>
      <w:bookmarkEnd w:id="0"/>
    </w:p>
    <w:p w14:paraId="03F404B1" w14:textId="77777777" w:rsidR="00915522" w:rsidRPr="0070081C" w:rsidRDefault="00915522">
      <w:pPr>
        <w:rPr>
          <w:b/>
          <w:bCs/>
          <w:sz w:val="24"/>
          <w:szCs w:val="24"/>
        </w:rPr>
      </w:pPr>
    </w:p>
    <w:p w14:paraId="10B8AF10" w14:textId="77777777" w:rsidR="00335F60" w:rsidRPr="0070081C" w:rsidRDefault="00335F60">
      <w:pPr>
        <w:rPr>
          <w:sz w:val="24"/>
          <w:szCs w:val="24"/>
        </w:rPr>
      </w:pPr>
    </w:p>
    <w:sectPr w:rsidR="00335F60" w:rsidRPr="00700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0"/>
    <w:rsid w:val="00335F60"/>
    <w:rsid w:val="003D214E"/>
    <w:rsid w:val="0070081C"/>
    <w:rsid w:val="007632A9"/>
    <w:rsid w:val="00805F67"/>
    <w:rsid w:val="00915522"/>
    <w:rsid w:val="00A27D6F"/>
    <w:rsid w:val="00E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43F5"/>
  <w15:chartTrackingRefBased/>
  <w15:docId w15:val="{CCEB6E6A-2AEA-410E-B354-5F84967F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mint.org/tee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0664B-51CC-478A-BC93-0472EA11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7292B-7363-4E27-B042-DDF0EAE3B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9CA97-722F-4946-9368-002550564C3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41cffffa-8dd5-4313-8dd0-b34bdcf68c09"/>
    <ds:schemaRef ds:uri="http://schemas.openxmlformats.org/package/2006/metadata/core-properties"/>
    <ds:schemaRef ds:uri="717987ee-c82c-4776-b480-5ff807c8c7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2020-06-01T14:55:00Z</dcterms:created>
  <dcterms:modified xsi:type="dcterms:W3CDTF">2020-06-01T14:55:00Z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